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  <w:drawing>
          <wp:anchor distT="0" distB="0" distL="0" distR="0" simplePos="0" relativeHeight="5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564255" cy="2520315"/>
            <wp:effectExtent l="0" t="0" r="0" b="0"/>
            <wp:wrapNone/>
            <wp:docPr id="1" name="Obrázek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3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255" cy="2520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distT="0" distB="0" distL="0" distR="0" simplePos="0" relativeHeight="6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-288290</wp:posOffset>
                </wp:positionV>
                <wp:extent cx="2520315" cy="720090"/>
                <wp:effectExtent l="0" t="0" r="0" b="0"/>
                <wp:wrapNone/>
                <wp:docPr id="2" name="Textový rámec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360" cy="72000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insoku w:val="true"/>
                              <w:overflowPunct w:val="true"/>
                              <w:autoSpaceDE w:val="true"/>
                              <w:bidi w:val="0"/>
                              <w:spacing w:before="0" w:after="0" w:lineRule="auto" w:line="276"/>
                              <w:ind w:start="0" w:end="0" w:hanging="0"/>
                              <w:jc w:val="center"/>
                              <w:rPr/>
                            </w:pPr>
                            <w:r>
                              <w:rPr>
                                <w:rFonts w:ascii="Liberation Sans" w:hAnsi="Liberation Sans" w:eastAsia="SimSun" w:cs="Mangal"/>
                                <w:b/>
                                <w:bCs/>
                                <w:i w:val="false"/>
                                <w:iCs w:val="false"/>
                                <w:caps/>
                                <w:strike w:val="false"/>
                                <w:dstrike w:val="false"/>
                                <w:outline w:val="false"/>
                                <w:shadow w:val="false"/>
                                <w:emboss w:val="false"/>
                                <w:imprint w:val="false"/>
                                <w:color w:val="FFFFFF"/>
                                <w:spacing w:val="6"/>
                                <w:w w:val="100"/>
                                <w:kern w:val="2"/>
                                <w:position w:val="0"/>
                                <w:sz w:val="22"/>
                                <w:szCs w:val="22"/>
                                <w:u w:val="none"/>
                                <w:shd w:fill="auto" w:val="clear"/>
                                <w:vertAlign w:val="baseline"/>
                                <w:em w:val="none"/>
                                <w:lang w:val="cs-CZ" w:eastAsia="zh-CN" w:bidi="hi-IN"/>
                              </w:rPr>
                              <w:t>Městská knihovna</w:t>
                            </w:r>
                          </w:p>
                          <w:p>
                            <w:pPr>
                              <w:kinsoku w:val="true"/>
                              <w:overflowPunct w:val="true"/>
                              <w:autoSpaceDE w:val="true"/>
                              <w:bidi w:val="0"/>
                              <w:spacing w:before="0" w:after="0" w:lineRule="auto" w:line="276"/>
                              <w:ind w:start="0" w:end="0" w:hanging="0"/>
                              <w:jc w:val="center"/>
                              <w:rPr/>
                            </w:pPr>
                            <w:r>
                              <w:rPr>
                                <w:rFonts w:ascii="Liberation Sans" w:hAnsi="Liberation Sans" w:eastAsia="SimSun" w:cs="Mangal"/>
                                <w:b/>
                                <w:bCs/>
                                <w:i w:val="false"/>
                                <w:iCs w:val="false"/>
                                <w:caps/>
                                <w:strike w:val="false"/>
                                <w:dstrike w:val="false"/>
                                <w:outline w:val="false"/>
                                <w:shadow w:val="false"/>
                                <w:emboss w:val="false"/>
                                <w:imprint w:val="false"/>
                                <w:color w:val="FFFFFF"/>
                                <w:spacing w:val="6"/>
                                <w:w w:val="100"/>
                                <w:kern w:val="2"/>
                                <w:position w:val="0"/>
                                <w:sz w:val="22"/>
                                <w:szCs w:val="22"/>
                                <w:u w:val="none"/>
                                <w:shd w:fill="auto" w:val="clear"/>
                                <w:vertAlign w:val="baseline"/>
                                <w:em w:val="none"/>
                                <w:lang w:val="cs-CZ" w:eastAsia="zh-CN" w:bidi="hi-IN"/>
                              </w:rPr>
                              <w:t>Havířov</w:t>
                            </w:r>
                          </w:p>
                        </w:txbxContent>
                      </wps:txbx>
                      <wps:bodyPr wrap="square"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l21600,21600l21600,xe">
                <v:stroke joinstyle="miter"/>
                <v:path gradientshapeok="t" o:connecttype="rect"/>
              </v:shapetype>
              <v:shape id="shape_0" fillcolor="#ff2353" stroked="f" o:allowincell="f" style="position:absolute;margin-left:26.9pt;margin-top:-22.7pt;width:198.4pt;height:56.65pt;mso-wrap-style:square;v-text-anchor:middle;mso-position-horizontal:center" type="_x0000_t202">
                <v:textbox>
                  <w:txbxContent>
                    <w:p>
                      <w:pPr>
                        <w:kinsoku w:val="true"/>
                        <w:overflowPunct w:val="true"/>
                        <w:autoSpaceDE w:val="true"/>
                        <w:bidi w:val="0"/>
                        <w:spacing w:before="0" w:after="0" w:lineRule="auto" w:line="276"/>
                        <w:ind w:start="0" w:end="0" w:hanging="0"/>
                        <w:jc w:val="center"/>
                        <w:rPr/>
                      </w:pPr>
                      <w:r>
                        <w:rPr>
                          <w:rFonts w:ascii="Liberation Sans" w:hAnsi="Liberation Sans" w:eastAsia="SimSun" w:cs="Mangal"/>
                          <w:b/>
                          <w:bCs/>
                          <w:i w:val="false"/>
                          <w:iCs w:val="false"/>
                          <w:caps/>
                          <w:strike w:val="false"/>
                          <w:dstrike w:val="false"/>
                          <w:outline w:val="false"/>
                          <w:shadow w:val="false"/>
                          <w:emboss w:val="false"/>
                          <w:imprint w:val="false"/>
                          <w:color w:val="FFFFFF"/>
                          <w:spacing w:val="6"/>
                          <w:w w:val="100"/>
                          <w:kern w:val="2"/>
                          <w:position w:val="0"/>
                          <w:sz w:val="22"/>
                          <w:szCs w:val="22"/>
                          <w:u w:val="none"/>
                          <w:shd w:fill="auto" w:val="clear"/>
                          <w:vertAlign w:val="baseline"/>
                          <w:em w:val="none"/>
                          <w:lang w:val="cs-CZ" w:eastAsia="zh-CN" w:bidi="hi-IN"/>
                        </w:rPr>
                        <w:t>Městská knihovna</w:t>
                      </w:r>
                    </w:p>
                    <w:p>
                      <w:pPr>
                        <w:kinsoku w:val="true"/>
                        <w:overflowPunct w:val="true"/>
                        <w:autoSpaceDE w:val="true"/>
                        <w:bidi w:val="0"/>
                        <w:spacing w:before="0" w:after="0" w:lineRule="auto" w:line="276"/>
                        <w:ind w:start="0" w:end="0" w:hanging="0"/>
                        <w:jc w:val="center"/>
                        <w:rPr/>
                      </w:pPr>
                      <w:r>
                        <w:rPr>
                          <w:rFonts w:ascii="Liberation Sans" w:hAnsi="Liberation Sans" w:eastAsia="SimSun" w:cs="Mangal"/>
                          <w:b/>
                          <w:bCs/>
                          <w:i w:val="false"/>
                          <w:iCs w:val="false"/>
                          <w:caps/>
                          <w:strike w:val="false"/>
                          <w:dstrike w:val="false"/>
                          <w:outline w:val="false"/>
                          <w:shadow w:val="false"/>
                          <w:emboss w:val="false"/>
                          <w:imprint w:val="false"/>
                          <w:color w:val="FFFFFF"/>
                          <w:spacing w:val="6"/>
                          <w:w w:val="100"/>
                          <w:kern w:val="2"/>
                          <w:position w:val="0"/>
                          <w:sz w:val="22"/>
                          <w:szCs w:val="22"/>
                          <w:u w:val="none"/>
                          <w:shd w:fill="auto" w:val="clear"/>
                          <w:vertAlign w:val="baseline"/>
                          <w:em w:val="none"/>
                          <w:lang w:val="cs-CZ" w:eastAsia="zh-CN" w:bidi="hi-IN"/>
                        </w:rPr>
                        <w:t>Havířov</w:t>
                      </w:r>
                    </w:p>
                  </w:txbxContent>
                </v:textbox>
                <v:fill o:detectmouseclick="t" type="solid" color2="#00dcac"/>
                <v:stroke color="#ff2353" joinstyle="round" endcap="flat"/>
                <w10:wrap type="none"/>
              </v:shape>
            </w:pict>
          </mc:Fallback>
        </mc:AlternateContent>
      </w:r>
    </w:p>
    <w:p>
      <w:pPr>
        <w:pStyle w:val="Normal"/>
        <w:spacing w:lineRule="auto" w:line="276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/>
        <w:rPr>
          <w:rStyle w:val="Strong"/>
          <w:rFonts w:ascii="Liberation Sans" w:hAnsi="Liberation Sans"/>
          <w:b w:val="false"/>
          <w:bCs w:val="false"/>
          <w:sz w:val="21"/>
          <w:szCs w:val="21"/>
        </w:rPr>
      </w:pPr>
      <w:r>
        <w:rPr/>
      </w:r>
    </w:p>
    <w:p>
      <w:pPr>
        <w:pStyle w:val="Normal"/>
        <w:spacing w:lineRule="auto" w:line="276"/>
        <w:rPr>
          <w:rStyle w:val="Strong"/>
          <w:rFonts w:ascii="Liberation Sans" w:hAnsi="Liberation Sans"/>
          <w:b w:val="false"/>
          <w:bCs w:val="false"/>
          <w:sz w:val="21"/>
          <w:szCs w:val="21"/>
        </w:rPr>
      </w:pPr>
      <w:r>
        <w:rPr/>
      </w:r>
    </w:p>
    <w:p>
      <w:pPr>
        <w:pStyle w:val="Normal"/>
        <w:spacing w:lineRule="auto" w:line="276"/>
        <w:rPr>
          <w:rStyle w:val="Strong"/>
          <w:rFonts w:ascii="Liberation Sans" w:hAnsi="Liberation Sans"/>
          <w:b w:val="false"/>
          <w:bCs w:val="false"/>
          <w:sz w:val="21"/>
          <w:szCs w:val="21"/>
        </w:rPr>
      </w:pPr>
      <w:r>
        <w:rPr/>
      </w:r>
    </w:p>
    <w:p>
      <w:pPr>
        <w:pStyle w:val="Normal"/>
        <w:spacing w:lineRule="auto" w:line="276"/>
        <w:rPr>
          <w:rStyle w:val="Strong"/>
          <w:rFonts w:ascii="Liberation Sans" w:hAnsi="Liberation Sans"/>
          <w:b w:val="false"/>
          <w:bCs w:val="false"/>
          <w:sz w:val="21"/>
          <w:szCs w:val="21"/>
        </w:rPr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76"/>
        <w:rPr>
          <w:rStyle w:val="Strong"/>
          <w:rFonts w:ascii="Liberation Sans" w:hAnsi="Liberation Sans"/>
          <w:b w:val="false"/>
          <w:bCs w:val="false"/>
          <w:sz w:val="21"/>
          <w:szCs w:val="21"/>
        </w:rPr>
      </w:pPr>
      <w:r>
        <w:rPr/>
      </w:r>
    </w:p>
    <w:p>
      <w:pPr>
        <w:pStyle w:val="Normal"/>
        <w:spacing w:lineRule="auto" w:line="276"/>
        <w:rPr>
          <w:rStyle w:val="Strong"/>
          <w:rFonts w:ascii="Liberation Sans" w:hAnsi="Liberation Sans"/>
          <w:b w:val="false"/>
          <w:bCs w:val="false"/>
          <w:sz w:val="21"/>
          <w:szCs w:val="21"/>
        </w:rPr>
      </w:pPr>
      <w:r>
        <w:rPr/>
      </w:r>
    </w:p>
    <w:p>
      <w:pPr>
        <w:pStyle w:val="Normal"/>
        <w:spacing w:lineRule="auto" w:line="276"/>
        <w:rPr>
          <w:rStyle w:val="Strong"/>
          <w:rFonts w:ascii="Liberation Sans" w:hAnsi="Liberation Sans"/>
          <w:b w:val="false"/>
          <w:bCs w:val="false"/>
          <w:sz w:val="21"/>
          <w:szCs w:val="21"/>
        </w:rPr>
      </w:pPr>
      <w:r>
        <w:rPr/>
      </w:r>
    </w:p>
    <w:p>
      <w:pPr>
        <w:pStyle w:val="Normal"/>
        <w:spacing w:lineRule="auto" w:line="276"/>
        <w:rPr>
          <w:rStyle w:val="Strong"/>
          <w:rFonts w:ascii="Liberation Sans" w:hAnsi="Liberation Sans"/>
          <w:b w:val="false"/>
          <w:bCs w:val="false"/>
          <w:sz w:val="21"/>
          <w:szCs w:val="21"/>
        </w:rPr>
      </w:pPr>
      <w:r>
        <w:rPr/>
      </w:r>
    </w:p>
    <w:p>
      <w:pPr>
        <w:pStyle w:val="Normal"/>
        <w:tabs>
          <w:tab w:val="clear" w:pos="720"/>
          <w:tab w:val="left" w:pos="959" w:leader="none"/>
        </w:tabs>
        <w:spacing w:lineRule="auto" w:line="276" w:before="0" w:after="113"/>
        <w:ind w:hanging="0" w:start="624" w:end="0"/>
        <w:rPr/>
      </w:pPr>
      <w:r>
        <mc:AlternateContent>
          <mc:Choice Requires="wps">
            <w:drawing>
              <wp:anchor distT="0" distB="0" distL="0" distR="0" simplePos="0" relativeHeight="7" behindDoc="0" locked="0" layoutInCell="1" allowOverlap="1">
                <wp:simplePos x="0" y="0"/>
                <wp:positionH relativeFrom="column">
                  <wp:posOffset>-179705</wp:posOffset>
                </wp:positionH>
                <wp:positionV relativeFrom="paragraph">
                  <wp:posOffset>6985</wp:posOffset>
                </wp:positionV>
                <wp:extent cx="342265" cy="3415665"/>
                <wp:effectExtent l="635" t="1270" r="635" b="0"/>
                <wp:wrapNone/>
                <wp:docPr id="3" name="Tvar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360" cy="3415680"/>
                        </a:xfrm>
                        <a:prstGeom prst="rect">
                          <a:avLst/>
                        </a:prstGeom>
                        <a:solidFill>
                          <a:srgbClr val="1E328A"/>
                        </a:solidFill>
                        <a:ln w="0">
                          <a:solidFill>
                            <a:srgbClr val="1E328A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1e328a" stroked="t" o:allowincell="f" style="position:absolute;margin-left:-14.15pt;margin-top:0.55pt;width:26.9pt;height:268.9pt;mso-wrap-style:none;v-text-anchor:middle">
                <v:fill o:detectmouseclick="t" color2="#e1cd75"/>
                <v:stroke color="#1e328a" joinstyle="round" endcap="flat"/>
                <w10:wrap type="none"/>
              </v:rect>
            </w:pict>
          </mc:Fallback>
        </mc:AlternateContent>
      </w:r>
      <w:r>
        <w:rPr>
          <w:rStyle w:val="Strong"/>
          <w:rFonts w:ascii="Liberation Sans" w:hAnsi="Liberation Sans"/>
          <w:b/>
          <w:bCs/>
          <w:i w:val="false"/>
          <w:caps/>
          <w:color w:val="1E328A"/>
          <w:spacing w:val="4"/>
          <w:sz w:val="24"/>
          <w:szCs w:val="24"/>
        </w:rPr>
        <w:t>Program | novinky z knihovny</w:t>
      </w:r>
    </w:p>
    <w:p>
      <w:pPr>
        <w:pStyle w:val="Normal"/>
        <w:spacing w:lineRule="auto" w:line="276" w:before="0" w:after="113"/>
        <w:ind w:hanging="0" w:start="964" w:end="0"/>
        <w:rPr/>
      </w:pPr>
      <w: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207010</wp:posOffset>
                </wp:positionH>
                <wp:positionV relativeFrom="paragraph">
                  <wp:posOffset>100965</wp:posOffset>
                </wp:positionV>
                <wp:extent cx="467995" cy="327660"/>
                <wp:effectExtent l="0" t="0" r="0" b="0"/>
                <wp:wrapNone/>
                <wp:docPr id="4" name="Textový rámec 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468000" cy="32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insoku w:val="true"/>
                              <w:overflowPunct w:val="true"/>
                              <w:autoSpaceDE w:val="true"/>
                              <w:bidi w:val="0"/>
                              <w:spacing w:before="0" w:after="0" w:lineRule="auto" w:line="276"/>
                              <w:ind w:start="0" w:end="0" w:hanging="0"/>
                              <w:jc w:val="center"/>
                              <w:rPr/>
                            </w:pPr>
                            <w:r>
                              <w:rPr>
                                <w:rFonts w:ascii="Liberation Sans" w:hAnsi="Liberation Sans" w:eastAsia="SimSun" w:cs="Mangal"/>
                                <w:b/>
                                <w:bCs/>
                                <w:i w:val="false"/>
                                <w:iCs w:val="false"/>
                                <w:caps/>
                                <w:strike w:val="false"/>
                                <w:dstrike w:val="false"/>
                                <w:outline w:val="false"/>
                                <w:shadow w:val="false"/>
                                <w:emboss w:val="false"/>
                                <w:imprint w:val="false"/>
                                <w:color w:val="000000"/>
                                <w:spacing w:val="6"/>
                                <w:w w:val="100"/>
                                <w:kern w:val="2"/>
                                <w:position w:val="0"/>
                                <w:sz w:val="25"/>
                                <w:szCs w:val="25"/>
                                <w:u w:val="none"/>
                                <w:shd w:fill="auto" w:val="clear"/>
                                <w:vertAlign w:val="baseline"/>
                                <w:em w:val="none"/>
                                <w:lang w:val="cs-CZ" w:eastAsia="zh-CN" w:bidi="hi-IN"/>
                              </w:rPr>
                              <w:t>2026</w:t>
                            </w:r>
                          </w:p>
                        </w:txbxContent>
                      </wps:txbx>
                      <wps:bodyPr wrap="square"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fillcolor="white" stroked="f" o:allowincell="f" style="position:absolute;margin-left:16.3pt;margin-top:7.9pt;width:36.8pt;height:25.75pt;mso-wrap-style:square;v-text-anchor:middle;rotation:270" type="_x0000_t202">
                <v:textbox style="mso-layout-flow-alt:bottom-to-top">
                  <w:txbxContent>
                    <w:p>
                      <w:pPr>
                        <w:kinsoku w:val="true"/>
                        <w:overflowPunct w:val="true"/>
                        <w:autoSpaceDE w:val="true"/>
                        <w:bidi w:val="0"/>
                        <w:spacing w:before="0" w:after="0" w:lineRule="auto" w:line="276"/>
                        <w:ind w:start="0" w:end="0" w:hanging="0"/>
                        <w:jc w:val="center"/>
                        <w:rPr/>
                      </w:pPr>
                      <w:r>
                        <w:rPr>
                          <w:rFonts w:ascii="Liberation Sans" w:hAnsi="Liberation Sans" w:eastAsia="SimSun" w:cs="Mangal"/>
                          <w:b/>
                          <w:bCs/>
                          <w:i w:val="false"/>
                          <w:iCs w:val="false"/>
                          <w:caps/>
                          <w:strike w:val="false"/>
                          <w:dstrike w:val="false"/>
                          <w:outline w:val="false"/>
                          <w:shadow w:val="false"/>
                          <w:emboss w:val="false"/>
                          <w:imprint w:val="false"/>
                          <w:color w:val="000000"/>
                          <w:spacing w:val="6"/>
                          <w:w w:val="100"/>
                          <w:kern w:val="2"/>
                          <w:position w:val="0"/>
                          <w:sz w:val="25"/>
                          <w:szCs w:val="25"/>
                          <w:u w:val="none"/>
                          <w:shd w:fill="auto" w:val="clear"/>
                          <w:vertAlign w:val="baseline"/>
                          <w:em w:val="none"/>
                          <w:lang w:val="cs-CZ" w:eastAsia="zh-CN" w:bidi="hi-IN"/>
                        </w:rPr>
                        <w:t>2026</w:t>
                      </w:r>
                    </w:p>
                  </w:txbxContent>
                </v:textbox>
                <v:fill o:detectmouseclick="t" type="solid" color2="black"/>
                <v:stroke color="black" joinstyle="round" endcap="flat"/>
                <w10:wrap type="none"/>
              </v:shape>
            </w:pict>
          </mc:Fallback>
        </mc:AlternateContent>
      </w:r>
      <w:r>
        <w:rPr>
          <w:rStyle w:val="Strong"/>
          <w:rFonts w:ascii="Liberation Sans" w:hAnsi="Liberation Sans"/>
          <w:b/>
          <w:bCs/>
          <w:caps/>
          <w:color w:val="FF2353"/>
          <w:spacing w:val="4"/>
          <w:sz w:val="72"/>
          <w:szCs w:val="72"/>
        </w:rPr>
        <w:t>Ř</w:t>
      </w:r>
      <w:r>
        <w:rPr>
          <w:rStyle w:val="Strong"/>
          <w:rFonts w:ascii="Liberation Sans" w:hAnsi="Liberation Sans"/>
          <w:b/>
          <w:bCs/>
          <w:caps/>
          <w:color w:val="FF2353"/>
          <w:spacing w:val="4"/>
          <w:sz w:val="72"/>
          <w:szCs w:val="72"/>
        </w:rPr>
        <w:t>íjen</w:t>
      </w:r>
    </w:p>
    <w:p>
      <w:pPr>
        <w:pStyle w:val="Normal"/>
        <w:spacing w:lineRule="auto" w:line="276"/>
        <w:rPr>
          <w:rStyle w:val="Strong"/>
          <w:rFonts w:ascii="Liberation Sans" w:hAnsi="Liberation Sans"/>
          <w:b w:val="false"/>
          <w:bCs w:val="false"/>
          <w:sz w:val="21"/>
          <w:szCs w:val="21"/>
        </w:rPr>
      </w:pPr>
      <w:r>
        <w:rPr/>
      </w:r>
    </w:p>
    <w:p>
      <w:pPr>
        <w:pStyle w:val="Normal"/>
        <w:tabs>
          <w:tab w:val="clear" w:pos="720"/>
          <w:tab w:val="left" w:pos="468" w:leader="none"/>
        </w:tabs>
        <w:spacing w:lineRule="auto" w:line="276" w:before="0" w:after="113"/>
        <w:ind w:firstLine="113" w:start="510" w:end="0"/>
        <w:rPr/>
      </w:pPr>
      <w:r>
        <w:rPr>
          <w:rStyle w:val="Strong"/>
          <w:rFonts w:ascii="Liberation Sans" w:hAnsi="Liberation Sans"/>
          <w:i w:val="false"/>
          <w:caps/>
          <w:color w:val="1E328A"/>
          <w:spacing w:val="4"/>
          <w:sz w:val="30"/>
          <w:szCs w:val="30"/>
        </w:rPr>
        <w:t xml:space="preserve">Book!Con vol. </w:t>
      </w:r>
      <w:r>
        <w:rPr>
          <w:rStyle w:val="Strong"/>
          <w:rFonts w:ascii="Liberation Sans" w:hAnsi="Liberation Sans"/>
          <w:i w:val="false"/>
          <w:caps/>
          <w:color w:val="1E328A"/>
          <w:spacing w:val="4"/>
          <w:sz w:val="30"/>
          <w:szCs w:val="30"/>
        </w:rPr>
        <w:t>7</w:t>
      </w:r>
    </w:p>
    <w:p>
      <w:pPr>
        <w:pStyle w:val="Normal"/>
        <w:spacing w:lineRule="auto" w:line="276"/>
        <w:ind w:hanging="0" w:start="624" w:end="0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Knižní festival pro všechny fanoušky fantasy, sci-fi, young adult literatury a komiksů!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T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ěšit se můžete na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přednášky českých spisovatelů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, workshopy a nebude chybět ani Dračí Hlídka.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B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ohatý doprovodný program potěší celou rodinu.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Těšíme se na vás 16. a 17. října 2026.</w:t>
      </w:r>
    </w:p>
    <w:p>
      <w:pPr>
        <w:pStyle w:val="Normal"/>
        <w:tabs>
          <w:tab w:val="clear" w:pos="720"/>
          <w:tab w:val="left" w:pos="468" w:leader="none"/>
        </w:tabs>
        <w:spacing w:lineRule="auto" w:line="276" w:before="113" w:after="57"/>
        <w:ind w:firstLine="113" w:start="510" w:end="0"/>
        <w:rPr/>
      </w:pPr>
      <w:r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pacing w:val="0"/>
          <w:sz w:val="21"/>
          <w:szCs w:val="21"/>
        </w:rPr>
        <w:t>K-klub</w:t>
      </w:r>
      <w:r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pacing w:val="0"/>
          <w:sz w:val="21"/>
          <w:szCs w:val="21"/>
        </w:rPr>
        <w:t>, Šrámkova 2, Havířov-Podlesí</w:t>
      </w:r>
    </w:p>
    <w:p>
      <w:pPr>
        <w:pStyle w:val="Normal"/>
        <w:tabs>
          <w:tab w:val="clear" w:pos="720"/>
          <w:tab w:val="left" w:pos="468" w:leader="none"/>
        </w:tabs>
        <w:spacing w:lineRule="auto" w:line="276" w:before="113" w:after="57"/>
        <w:ind w:firstLine="113" w:start="510" w:end="0"/>
        <w:rPr>
          <w:rStyle w:val="Strong"/>
          <w:rFonts w:ascii="Rubik;sans-serif" w:hAnsi="Rubik;sans-serif"/>
          <w:b w:val="false"/>
          <w:i w:val="false"/>
          <w:caps w:val="false"/>
          <w:smallCaps w:val="false"/>
          <w:color w:val="121212"/>
          <w:spacing w:val="0"/>
          <w:sz w:val="27"/>
          <w:szCs w:val="21"/>
        </w:rPr>
      </w:pPr>
      <w:r>
        <w:rPr/>
        <w:drawing>
          <wp:anchor distT="0" distB="0" distL="0" distR="0" simplePos="0" relativeHeight="81" behindDoc="0" locked="0" layoutInCell="1" allowOverlap="1">
            <wp:simplePos x="0" y="0"/>
            <wp:positionH relativeFrom="column">
              <wp:posOffset>511175</wp:posOffset>
            </wp:positionH>
            <wp:positionV relativeFrom="paragraph">
              <wp:posOffset>141605</wp:posOffset>
            </wp:positionV>
            <wp:extent cx="2350135" cy="1229360"/>
            <wp:effectExtent l="0" t="0" r="0" b="0"/>
            <wp:wrapNone/>
            <wp:docPr id="5" name="Obrázek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6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135" cy="1229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clear" w:pos="720"/>
          <w:tab w:val="left" w:pos="468" w:leader="none"/>
        </w:tabs>
        <w:spacing w:lineRule="auto" w:line="276" w:before="113" w:after="57"/>
        <w:ind w:firstLine="113" w:start="510" w:end="0"/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pacing w:val="0"/>
          <w:sz w:val="21"/>
          <w:szCs w:val="21"/>
        </w:rPr>
      </w:pPr>
      <w:r>
        <w:rPr/>
      </w:r>
    </w:p>
    <w:p>
      <w:pPr>
        <w:pStyle w:val="Normal"/>
        <w:tabs>
          <w:tab w:val="clear" w:pos="720"/>
          <w:tab w:val="left" w:pos="468" w:leader="none"/>
        </w:tabs>
        <w:spacing w:lineRule="auto" w:line="276" w:before="113" w:after="57"/>
        <w:ind w:firstLine="113" w:start="510" w:end="0"/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pacing w:val="0"/>
          <w:sz w:val="21"/>
          <w:szCs w:val="21"/>
        </w:rPr>
      </w:pPr>
      <w:r>
        <w:rPr/>
      </w:r>
    </w:p>
    <w:p>
      <w:pPr>
        <w:pStyle w:val="Normal"/>
        <w:tabs>
          <w:tab w:val="clear" w:pos="720"/>
          <w:tab w:val="left" w:pos="468" w:leader="none"/>
        </w:tabs>
        <w:spacing w:lineRule="auto" w:line="276" w:before="113" w:after="57"/>
        <w:ind w:firstLine="113" w:start="510" w:end="0"/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pacing w:val="0"/>
          <w:sz w:val="21"/>
          <w:szCs w:val="21"/>
        </w:rPr>
      </w:pPr>
      <w:r>
        <w:rPr/>
      </w:r>
    </w:p>
    <w:p>
      <w:pPr>
        <w:pStyle w:val="Normal"/>
        <w:spacing w:lineRule="auto" w:line="276"/>
        <w:jc w:val="end"/>
        <w:rPr/>
      </w:pPr>
      <w:r>
        <mc:AlternateContent>
          <mc:Choice Requires="wps">
            <w:drawing>
              <wp:anchor distT="0" distB="0" distL="0" distR="0" simplePos="0" relativeHeight="2" behindDoc="1" locked="0" layoutInCell="1" allowOverlap="1">
                <wp:simplePos x="0" y="0"/>
                <wp:positionH relativeFrom="column">
                  <wp:posOffset>-179705</wp:posOffset>
                </wp:positionH>
                <wp:positionV relativeFrom="paragraph">
                  <wp:posOffset>-288290</wp:posOffset>
                </wp:positionV>
                <wp:extent cx="3564255" cy="7560310"/>
                <wp:effectExtent l="1270" t="635" r="0" b="635"/>
                <wp:wrapNone/>
                <wp:docPr id="6" name="Tvar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4360" cy="7560360"/>
                        </a:xfrm>
                        <a:prstGeom prst="rect">
                          <a:avLst/>
                        </a:prstGeom>
                        <a:solidFill>
                          <a:srgbClr val="F2F6FD"/>
                        </a:solidFill>
                        <a:ln w="0">
                          <a:solidFill>
                            <a:srgbClr val="EFF4FD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2f6fd" stroked="t" o:allowincell="f" style="position:absolute;margin-left:-14.15pt;margin-top:-22.7pt;width:280.6pt;height:595.25pt;mso-wrap-style:none;v-text-anchor:middle">
                <v:fill o:detectmouseclick="t" color2="#0d0902"/>
                <v:stroke color="#eff4fd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7" name="Tvar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</w:r>
      <w:r>
        <w:rPr>
          <w:rStyle w:val="Strong"/>
          <w:rFonts w:ascii="Liberation Sans" w:hAnsi="Liberation Sans"/>
          <w:b/>
          <w:bCs/>
          <w:caps/>
          <w:color w:val="FF2353"/>
          <w:sz w:val="52"/>
          <w:szCs w:val="52"/>
        </w:rPr>
        <w:t>Pro děti</w:t>
      </w:r>
    </w:p>
    <w:p>
      <w:pPr>
        <w:pStyle w:val="Normal"/>
        <w:spacing w:lineRule="auto" w:line="276"/>
        <w:rPr>
          <w:sz w:val="22"/>
          <w:szCs w:val="22"/>
        </w:rPr>
      </w:pPr>
      <w:r>
        <w:rPr>
          <w:sz w:val="22"/>
          <w:szCs w:val="22"/>
        </w:rPr>
        <w:drawing>
          <wp:anchor distT="0" distB="0" distL="0" distR="0" simplePos="0" relativeHeight="4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6985</wp:posOffset>
            </wp:positionV>
            <wp:extent cx="467995" cy="467995"/>
            <wp:effectExtent l="0" t="0" r="0" b="0"/>
            <wp:wrapNone/>
            <wp:docPr id="8" name="Obráze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76" w:before="0" w:after="57"/>
        <w:ind w:hanging="0" w:start="0" w:end="0"/>
        <w:rPr/>
      </w:pPr>
      <w:r>
        <w:rPr>
          <w:rStyle w:val="Strong"/>
          <w:rFonts w:ascii="Liberation Sans" w:hAnsi="Liberation Sans"/>
          <w:b/>
          <w:bCs w:val="false"/>
          <w:color w:val="1E328A"/>
          <w:sz w:val="22"/>
          <w:szCs w:val="22"/>
        </w:rPr>
        <w:t>2</w:t>
      </w:r>
      <w:r>
        <w:rPr>
          <w:rStyle w:val="Strong"/>
          <w:rFonts w:ascii="Liberation Sans" w:hAnsi="Liberation Sans"/>
          <w:b/>
          <w:bCs w:val="false"/>
          <w:color w:val="1E328A"/>
          <w:sz w:val="22"/>
          <w:szCs w:val="22"/>
        </w:rPr>
        <w:t xml:space="preserve">. </w:t>
      </w:r>
      <w:r>
        <w:rPr>
          <w:rStyle w:val="Strong"/>
          <w:rFonts w:ascii="Liberation Sans" w:hAnsi="Liberation Sans"/>
          <w:b/>
          <w:bCs w:val="false"/>
          <w:color w:val="1E328A"/>
          <w:sz w:val="22"/>
          <w:szCs w:val="22"/>
        </w:rPr>
        <w:t>10</w:t>
      </w:r>
      <w:r>
        <w:rPr>
          <w:rStyle w:val="Strong"/>
          <w:rFonts w:ascii="Liberation Sans" w:hAnsi="Liberation Sans"/>
          <w:b/>
          <w:bCs w:val="false"/>
          <w:color w:val="1E328A"/>
          <w:sz w:val="22"/>
          <w:szCs w:val="22"/>
        </w:rPr>
        <w:t>. od 1</w:t>
      </w:r>
      <w:r>
        <w:rPr>
          <w:rStyle w:val="Strong"/>
          <w:rFonts w:ascii="Liberation Sans" w:hAnsi="Liberation Sans"/>
          <w:b/>
          <w:bCs w:val="false"/>
          <w:color w:val="1E328A"/>
          <w:sz w:val="22"/>
          <w:szCs w:val="22"/>
        </w:rPr>
        <w:t>4 d</w:t>
      </w:r>
      <w:r>
        <w:rPr>
          <w:rStyle w:val="Strong"/>
          <w:rFonts w:ascii="Liberation Sans" w:hAnsi="Liberation Sans"/>
          <w:b/>
          <w:bCs w:val="false"/>
          <w:color w:val="1E328A"/>
          <w:sz w:val="22"/>
          <w:szCs w:val="22"/>
        </w:rPr>
        <w:t>o 1</w:t>
      </w:r>
      <w:r>
        <w:rPr>
          <w:rStyle w:val="Strong"/>
          <w:rFonts w:ascii="Liberation Sans" w:hAnsi="Liberation Sans"/>
          <w:b/>
          <w:bCs w:val="false"/>
          <w:color w:val="1E328A"/>
          <w:sz w:val="22"/>
          <w:szCs w:val="22"/>
        </w:rPr>
        <w:t>7</w:t>
      </w:r>
      <w:r>
        <w:rPr>
          <w:rStyle w:val="Strong"/>
          <w:rFonts w:ascii="Liberation Sans" w:hAnsi="Liberation Sans"/>
          <w:b/>
          <w:bCs w:val="false"/>
          <w:color w:val="1E328A"/>
          <w:sz w:val="22"/>
          <w:szCs w:val="22"/>
        </w:rPr>
        <w:t xml:space="preserve"> hodin</w:t>
      </w:r>
    </w:p>
    <w:p>
      <w:pPr>
        <w:pStyle w:val="Normal"/>
        <w:spacing w:lineRule="auto" w:line="276" w:before="0" w:after="113"/>
        <w:ind w:hanging="0" w:start="0" w:end="0"/>
        <w:rPr/>
      </w:pPr>
      <w:r>
        <w:rPr>
          <w:rStyle w:val="Strong"/>
          <w:rFonts w:ascii="Liberation Sans" w:hAnsi="Liberation Sans"/>
          <w:b/>
          <w:bCs/>
          <w:caps/>
          <w:color w:val="FF2353"/>
          <w:spacing w:val="4"/>
          <w:sz w:val="24"/>
          <w:szCs w:val="24"/>
        </w:rPr>
        <w:t>R</w:t>
      </w:r>
      <w:r>
        <w:rPr>
          <w:rStyle w:val="Strong"/>
          <w:rFonts w:ascii="Liberation Sans" w:hAnsi="Liberation Sans"/>
          <w:b/>
          <w:bCs/>
          <w:caps/>
          <w:color w:val="FF2353"/>
          <w:spacing w:val="4"/>
          <w:sz w:val="24"/>
          <w:szCs w:val="24"/>
        </w:rPr>
        <w:t>oboherna</w:t>
      </w:r>
    </w:p>
    <w:p>
      <w:pPr>
        <w:pStyle w:val="Normal"/>
        <w:spacing w:lineRule="auto" w:line="276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Přijďte si vyzkoušet nejen programovat roboty, ale  objevit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také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svět 3D tisku. Ukážeme vám, kde najít 3D modely zdarma, jak je připravit pro tisk a samotný proces tisku. Ideální pro nadšené začátečníky.</w:t>
      </w:r>
    </w:p>
    <w:p>
      <w:pPr>
        <w:pStyle w:val="Normal"/>
        <w:spacing w:lineRule="auto" w:line="276" w:before="113" w:after="57"/>
        <w:rPr/>
      </w:pP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z w:val="20"/>
          <w:szCs w:val="20"/>
          <w:shd w:fill="auto" w:val="clear"/>
        </w:rPr>
        <w:t>Centrum kultury a vzdělávání</w:t>
      </w: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z w:val="20"/>
          <w:szCs w:val="20"/>
          <w:shd w:fill="auto" w:val="clear"/>
        </w:rPr>
        <w:t>, Svornosti 2, Ha-Město</w:t>
      </w:r>
    </w:p>
    <w:p>
      <w:pPr>
        <w:pStyle w:val="Normal"/>
        <w:spacing w:lineRule="auto" w:line="276" w:before="0" w:after="0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 w:before="0" w:after="57"/>
        <w:ind w:hanging="0" w:start="0" w:end="0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14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 xml:space="preserve">. 10. 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 xml:space="preserve">od 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9.30 hod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in</w:t>
      </w:r>
    </w:p>
    <w:p>
      <w:pPr>
        <w:pStyle w:val="Normal"/>
        <w:spacing w:lineRule="auto" w:line="276" w:before="0" w:after="113"/>
        <w:ind w:hanging="0" w:start="0" w:end="0"/>
        <w:rPr/>
      </w:pPr>
      <w:r>
        <w:rPr>
          <w:rStyle w:val="Strong"/>
          <w:rFonts w:ascii="Liberation Sans" w:hAnsi="Liberation Sans"/>
          <w:i w:val="false"/>
          <w:caps/>
          <w:color w:val="FF2353"/>
          <w:spacing w:val="4"/>
          <w:sz w:val="24"/>
          <w:szCs w:val="24"/>
        </w:rPr>
        <w:t>B</w:t>
      </w:r>
      <w:r>
        <w:rPr>
          <w:rStyle w:val="Strong"/>
          <w:rFonts w:ascii="Liberation Sans" w:hAnsi="Liberation Sans"/>
          <w:i w:val="false"/>
          <w:caps/>
          <w:color w:val="FF2353"/>
          <w:spacing w:val="4"/>
          <w:sz w:val="24"/>
          <w:szCs w:val="24"/>
        </w:rPr>
        <w:t xml:space="preserve">ookstart: </w:t>
      </w:r>
      <w:r>
        <w:rPr>
          <w:rStyle w:val="Strong"/>
          <w:rFonts w:ascii="Liberation Sans" w:hAnsi="Liberation Sans"/>
          <w:i w:val="false"/>
          <w:caps/>
          <w:color w:val="FF2353"/>
          <w:spacing w:val="4"/>
          <w:sz w:val="24"/>
          <w:szCs w:val="24"/>
        </w:rPr>
        <w:t>Aby zdravé tělo netrpělo</w:t>
      </w:r>
    </w:p>
    <w:p>
      <w:pPr>
        <w:pStyle w:val="Normal"/>
        <w:spacing w:lineRule="auto" w:line="276" w:before="114" w:after="114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Poznávání našeho těla, pohádkové setkání s bacily i zoubkovou vílou.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Vhodné pro děti od 2 do 5 let.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R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ezervace na tel. 597 317 225 nebo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e-mailu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seiferta@knih-havirov.cz.</w:t>
      </w:r>
    </w:p>
    <w:p>
      <w:pPr>
        <w:pStyle w:val="Normal"/>
        <w:spacing w:lineRule="auto" w:line="276" w:before="113" w:after="57"/>
        <w:rPr/>
      </w:pP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z w:val="20"/>
          <w:szCs w:val="20"/>
          <w:shd w:fill="auto" w:val="clear"/>
        </w:rPr>
        <w:t>J. Seiferta 8, Havířov-Město</w:t>
      </w:r>
    </w:p>
    <w:p>
      <w:pPr>
        <w:pStyle w:val="Normal"/>
        <w:spacing w:lineRule="auto" w:line="276"/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z w:val="21"/>
          <w:szCs w:val="21"/>
          <w:shd w:fill="auto" w:val="clear"/>
        </w:rPr>
      </w:pPr>
      <w:r>
        <w:rPr/>
      </w:r>
    </w:p>
    <w:p>
      <w:pPr>
        <w:pStyle w:val="Normal"/>
        <w:spacing w:lineRule="auto" w:line="276" w:before="0" w:after="57"/>
        <w:ind w:hanging="0" w:start="0" w:end="0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2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. 10. v 10 hodin</w:t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ascii="Liberation Sans" w:hAnsi="Liberation Sans"/>
          <w:i w:val="false"/>
          <w:caps/>
          <w:color w:val="FF2353"/>
          <w:spacing w:val="4"/>
          <w:sz w:val="24"/>
          <w:szCs w:val="24"/>
        </w:rPr>
        <w:t>B</w:t>
      </w:r>
      <w:r>
        <w:rPr>
          <w:rStyle w:val="Strong"/>
          <w:rFonts w:ascii="Liberation Sans" w:hAnsi="Liberation Sans"/>
          <w:i w:val="false"/>
          <w:caps/>
          <w:color w:val="FF2353"/>
          <w:spacing w:val="4"/>
          <w:sz w:val="24"/>
          <w:szCs w:val="24"/>
        </w:rPr>
        <w:t xml:space="preserve">ookstart: </w:t>
      </w:r>
      <w:r>
        <w:rPr>
          <w:rStyle w:val="Strong"/>
          <w:rFonts w:ascii="Liberation Sans" w:hAnsi="Liberation Sans"/>
          <w:i w:val="false"/>
          <w:caps/>
          <w:color w:val="FF2353"/>
          <w:spacing w:val="4"/>
          <w:sz w:val="24"/>
          <w:szCs w:val="24"/>
        </w:rPr>
        <w:t>Podzim v lese</w:t>
      </w:r>
    </w:p>
    <w:p>
      <w:pPr>
        <w:pStyle w:val="Normal"/>
        <w:spacing w:lineRule="auto" w:line="276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Podzim je tady a les se mění v nádherné moře barev. Čeká nás čtení, povídání, hraní a objevování toho, co vše podzim v přírodě umí. Pro děti od 2 do 4 let.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Nutná rezervace na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tel.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597 317 223 nebo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e-mailu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prodeti@knih-havirov.cz.</w:t>
      </w:r>
    </w:p>
    <w:p>
      <w:pPr>
        <w:pStyle w:val="Normal"/>
        <w:spacing w:lineRule="auto" w:line="276" w:before="113" w:after="57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z w:val="20"/>
          <w:szCs w:val="20"/>
          <w:shd w:fill="auto" w:val="clear"/>
        </w:rPr>
        <w:t>Půjčovna pro děti, Šrámkova 2, Havířov-Podlesí</w:t>
      </w:r>
    </w:p>
    <w:p>
      <w:pPr>
        <w:pStyle w:val="Normal"/>
        <w:spacing w:lineRule="auto" w:line="276" w:before="0" w:after="57"/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</w:pPr>
      <w:r>
        <w:rPr/>
      </w:r>
    </w:p>
    <w:p>
      <w:pPr>
        <w:pStyle w:val="Normal"/>
        <w:spacing w:lineRule="auto" w:line="276" w:before="0" w:after="57"/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  <w:shd w:fill="auto" w:val="clear"/>
        </w:rPr>
      </w:pPr>
      <w:r>
        <w:rPr/>
      </w:r>
    </w:p>
    <w:p>
      <w:pPr>
        <w:pStyle w:val="Normal"/>
        <w:spacing w:lineRule="auto" w:line="276" w:before="0" w:after="57"/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  <w:shd w:fill="auto" w:val="clear"/>
        </w:rPr>
      </w:pPr>
      <w:r>
        <w:rPr/>
      </w:r>
    </w:p>
    <w:p>
      <w:pPr>
        <w:pStyle w:val="Normal"/>
        <w:spacing w:lineRule="auto" w:line="276" w:before="0" w:after="57"/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  <w:shd w:fill="auto" w:val="clear"/>
        </w:rPr>
      </w:pPr>
      <w:r>
        <w:rPr/>
      </w:r>
    </w:p>
    <w:p>
      <w:pPr>
        <w:pStyle w:val="Normal"/>
        <w:spacing w:lineRule="auto" w:line="276" w:before="113" w:after="57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/>
        <w:jc w:val="end"/>
        <w:rPr>
          <w:rFonts w:ascii="Liberation Sans" w:hAnsi="Liberation Sans"/>
          <w:b w:val="false"/>
          <w:bCs w:val="false"/>
          <w:sz w:val="21"/>
          <w:szCs w:val="21"/>
        </w:rPr>
      </w:pPr>
      <w:r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column">
                  <wp:posOffset>313055</wp:posOffset>
                </wp:positionH>
                <wp:positionV relativeFrom="paragraph">
                  <wp:posOffset>-226060</wp:posOffset>
                </wp:positionV>
                <wp:extent cx="36195" cy="647700"/>
                <wp:effectExtent l="635" t="635" r="635" b="635"/>
                <wp:wrapNone/>
                <wp:docPr id="9" name="Tvar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647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24.6pt;margin-top:-17.8pt;width:2.8pt;height:50.9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</w:r>
      <w:r>
        <w:rPr>
          <w:rStyle w:val="Strong"/>
          <w:rFonts w:ascii="Liberation Sans" w:hAnsi="Liberation Sans"/>
          <w:b/>
          <w:bCs/>
          <w:caps/>
          <w:color w:val="FF2353"/>
          <w:sz w:val="52"/>
          <w:szCs w:val="52"/>
        </w:rPr>
        <w:t>Pro d</w:t>
      </w:r>
      <w:r>
        <w:rPr>
          <w:rStyle w:val="Strong"/>
          <w:rFonts w:ascii="Liberation Sans" w:hAnsi="Liberation Sans"/>
          <w:b/>
          <w:bCs/>
          <w:caps/>
          <w:color w:val="FF2353"/>
          <w:sz w:val="52"/>
          <w:szCs w:val="52"/>
        </w:rPr>
        <w:t>ospělé</w:t>
      </w:r>
    </w:p>
    <w:p>
      <w:pPr>
        <w:pStyle w:val="Normal"/>
        <w:spacing w:lineRule="auto" w:line="276" w:before="0" w:after="0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10160</wp:posOffset>
            </wp:positionV>
            <wp:extent cx="467995" cy="467995"/>
            <wp:effectExtent l="0" t="0" r="0" b="0"/>
            <wp:wrapNone/>
            <wp:docPr id="10" name="Obráze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ázek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76" w:before="0" w:after="57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. 10. od 16.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30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 xml:space="preserve"> 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hodin</w:t>
      </w:r>
    </w:p>
    <w:p>
      <w:pPr>
        <w:pStyle w:val="Normal"/>
        <w:spacing w:lineRule="auto" w:line="276" w:before="0" w:after="113"/>
        <w:ind w:hanging="0" w:start="0" w:end="0"/>
        <w:rPr/>
      </w:pPr>
      <w:r>
        <w:rPr>
          <w:rStyle w:val="Strong"/>
          <w:rFonts w:ascii="Liberation Sans" w:hAnsi="Liberation Sans"/>
          <w:i w:val="false"/>
          <w:caps/>
          <w:color w:val="FF2353"/>
          <w:spacing w:val="4"/>
          <w:sz w:val="24"/>
          <w:szCs w:val="24"/>
        </w:rPr>
        <w:t>Kurz šitého šperku</w:t>
      </w:r>
    </w:p>
    <w:p>
      <w:pPr>
        <w:pStyle w:val="Normal"/>
        <w:spacing w:lineRule="auto" w:line="276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Přijďte si vyrobit náramek nebo mandalku v podobě náušnic či náhrdelníku. Kurz je vhodný pro dospělé i děti (od cca 11 let). Cena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od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290 Kč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dle typu šperku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.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M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ateriál a pomůcky jsou v ceně. Rezervace na tel. 597 317 227 nebo e-mailu sucha@knih-havirov.cz.</w:t>
      </w:r>
    </w:p>
    <w:p>
      <w:pPr>
        <w:pStyle w:val="Normal"/>
        <w:spacing w:lineRule="auto" w:line="276" w:before="113" w:after="57"/>
        <w:rPr/>
      </w:pPr>
      <w:r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z w:val="20"/>
          <w:szCs w:val="20"/>
          <w:shd w:fill="auto" w:val="clear"/>
        </w:rPr>
        <w:t>Hornosušská 2, Havířov-Prostřední Suchá</w:t>
      </w:r>
    </w:p>
    <w:p>
      <w:pPr>
        <w:pStyle w:val="Normal"/>
        <w:spacing w:lineRule="auto" w:line="276"/>
        <w:rPr>
          <w:rStyle w:val="Strong"/>
          <w:b w:val="false"/>
          <w:bCs w:val="false"/>
          <w:sz w:val="21"/>
          <w:szCs w:val="21"/>
        </w:rPr>
      </w:pPr>
      <w:r>
        <w:rPr/>
      </w:r>
    </w:p>
    <w:p>
      <w:pPr>
        <w:pStyle w:val="Normal"/>
        <w:spacing w:lineRule="auto" w:line="276" w:before="0" w:after="57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1. 10. v 17.30 hodin</w:t>
      </w:r>
    </w:p>
    <w:p>
      <w:pPr>
        <w:pStyle w:val="Normal"/>
        <w:spacing w:lineRule="auto" w:line="276" w:before="0" w:after="113"/>
        <w:ind w:hanging="0" w:start="0" w:end="0"/>
        <w:rPr/>
      </w:pPr>
      <w:r>
        <w:rPr>
          <w:rStyle w:val="Strong"/>
          <w:rFonts w:ascii="Liberation Sans" w:hAnsi="Liberation Sans"/>
          <w:i w:val="false"/>
          <w:caps/>
          <w:color w:val="FF2353"/>
          <w:spacing w:val="4"/>
          <w:sz w:val="24"/>
          <w:szCs w:val="24"/>
        </w:rPr>
        <w:t>Kineziologický kurz</w:t>
      </w:r>
    </w:p>
    <w:p>
      <w:pPr>
        <w:pStyle w:val="Normal"/>
        <w:spacing w:lineRule="auto" w:line="276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Kineziologický kurz Jaroslava Mažguta nabízí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otevřené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diskuze zaměřené na řešení problémů s učením u dětí, partnerské vztahy či zdravotní potíže. </w:t>
      </w:r>
    </w:p>
    <w:p>
      <w:pPr>
        <w:pStyle w:val="Normal"/>
        <w:spacing w:lineRule="auto" w:line="276" w:before="113" w:after="57"/>
        <w:rPr/>
      </w:pPr>
      <w:r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z w:val="20"/>
          <w:szCs w:val="20"/>
          <w:shd w:fill="auto" w:val="clear"/>
        </w:rPr>
        <w:t xml:space="preserve">Centrum kultury a vzdělávání, Svornosti 2, </w:t>
      </w:r>
      <w:r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z w:val="20"/>
          <w:szCs w:val="20"/>
          <w:shd w:fill="auto" w:val="clear"/>
        </w:rPr>
        <w:t>Ha-Město</w:t>
      </w:r>
    </w:p>
    <w:p>
      <w:pPr>
        <w:pStyle w:val="Normal"/>
        <w:spacing w:lineRule="auto" w:line="276" w:before="0" w:after="0"/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z w:val="21"/>
          <w:szCs w:val="21"/>
          <w:shd w:fill="auto" w:val="clear"/>
        </w:rPr>
      </w:pPr>
      <w:r>
        <w:rPr/>
      </w:r>
    </w:p>
    <w:p>
      <w:pPr>
        <w:pStyle w:val="Normal"/>
        <w:spacing w:lineRule="auto" w:line="276" w:before="0" w:after="57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5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 xml:space="preserve">. 10. 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v 10 hodin</w:t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eastAsia="Microsoft YaHei" w:cs="Mangal" w:ascii="Liberation Sans" w:hAnsi="Liberation Sans"/>
          <w:i w:val="false"/>
          <w:caps/>
          <w:color w:val="FF2353"/>
          <w:spacing w:val="4"/>
          <w:sz w:val="24"/>
          <w:szCs w:val="24"/>
        </w:rPr>
        <w:t>posezení u karet</w:t>
      </w:r>
    </w:p>
    <w:p>
      <w:pPr>
        <w:pStyle w:val="Normal"/>
        <w:spacing w:lineRule="auto" w:line="276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Setkání zájemkyň o žolíky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a představení nových knih.</w:t>
      </w:r>
    </w:p>
    <w:p>
      <w:pPr>
        <w:pStyle w:val="Normal"/>
        <w:spacing w:lineRule="auto" w:line="276" w:before="113" w:after="57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z w:val="20"/>
          <w:szCs w:val="20"/>
          <w:shd w:fill="auto" w:val="clear"/>
        </w:rPr>
        <w:t>J. Seiferta 8, Havířov-Město</w:t>
      </w:r>
    </w:p>
    <w:p>
      <w:pPr>
        <w:pStyle w:val="Normal"/>
        <w:spacing w:lineRule="auto" w:line="276" w:before="0" w:after="0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 w:before="0" w:after="57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7. 10. v 17.30 hodin</w:t>
      </w:r>
    </w:p>
    <w:p>
      <w:pPr>
        <w:pStyle w:val="Normal"/>
        <w:spacing w:lineRule="auto" w:line="276" w:before="0" w:after="113"/>
        <w:ind w:hanging="0" w:start="0" w:end="0"/>
        <w:rPr/>
      </w:pPr>
      <w:r>
        <w:rPr>
          <w:rStyle w:val="Strong"/>
          <w:rFonts w:ascii="Liberation Sans" w:hAnsi="Liberation Sans"/>
          <w:i w:val="false"/>
          <w:caps/>
          <w:color w:val="FF2353"/>
          <w:spacing w:val="4"/>
          <w:sz w:val="24"/>
          <w:szCs w:val="24"/>
        </w:rPr>
        <w:t>Václav Bacovský: Antarktida</w:t>
      </w:r>
    </w:p>
    <w:p>
      <w:pPr>
        <w:pStyle w:val="Normal"/>
        <w:spacing w:lineRule="auto" w:line="276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Antarktida je kontinent plný extrémů: nejchladnější, nejsušší i největrnější místo na Zemi. Přesto zde existuje bohatý svět plný života a kontrastů, a to zejména na přilehlých subantarktických ostrovech. Jak se sem lze dostat a co lze zažít během tří týdnů na expediční plavbě? Vstupné 80 Kč.</w:t>
      </w:r>
    </w:p>
    <w:p>
      <w:pPr>
        <w:pStyle w:val="Normal"/>
        <w:spacing w:lineRule="auto" w:line="276" w:before="113" w:after="57"/>
        <w:rPr/>
      </w:pPr>
      <w:r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z w:val="20"/>
          <w:szCs w:val="20"/>
          <w:shd w:fill="auto" w:val="clear"/>
        </w:rPr>
        <w:t>Centrum kultury a vzdělávání, Svornosti 2, Ha-Město</w:t>
      </w:r>
    </w:p>
    <w:p>
      <w:pPr>
        <w:pStyle w:val="Normal"/>
        <w:spacing w:lineRule="auto" w:line="276" w:before="0" w:after="57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13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. 10. v 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8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 xml:space="preserve"> hodin</w:t>
      </w:r>
    </w:p>
    <w:p>
      <w:pPr>
        <w:pStyle w:val="Normal"/>
        <w:spacing w:lineRule="auto" w:line="276" w:before="0" w:after="113"/>
        <w:ind w:hanging="0" w:start="0" w:end="0"/>
        <w:rPr/>
      </w:pPr>
      <w:r>
        <w:rPr>
          <w:rStyle w:val="Strong"/>
          <w:rFonts w:ascii="Liberation Sans" w:hAnsi="Liberation Sans"/>
          <w:i w:val="false"/>
          <w:caps/>
          <w:color w:val="FF2353"/>
          <w:spacing w:val="4"/>
          <w:sz w:val="24"/>
          <w:szCs w:val="24"/>
        </w:rPr>
        <w:t>Jan Rendl: Rok v Peru a Bolívii</w:t>
      </w:r>
    </w:p>
    <w:p>
      <w:pPr>
        <w:pStyle w:val="Normal"/>
        <w:spacing w:lineRule="auto" w:line="276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Co všechno se dá zažít za rok v Andách? Čeká vás sjezd nejnebezpečnější silnice světa, výstupy na majestátní ledovce Huascarán a Sajama i návštěva nejvýše položeného města planety. Poznáte slavné Machu Picchu, pět tisíc let staré pyramidy v poušti i bizarní zážitky jako indiánské křtiny s ochutnávkou morčete nebo trh, kde se volně prodává dynamit. Předprodej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vstupenek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v síti smsticket.cz, cena v předprodeji 150 Kč, na místě 200 Kč.</w:t>
      </w:r>
    </w:p>
    <w:p>
      <w:pPr>
        <w:pStyle w:val="Normal"/>
        <w:spacing w:lineRule="auto" w:line="276" w:before="113" w:after="57"/>
        <w:rPr/>
      </w:pPr>
      <w:r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pacing w:val="-4"/>
          <w:sz w:val="20"/>
          <w:szCs w:val="20"/>
          <w:shd w:fill="auto" w:val="clear"/>
        </w:rPr>
        <w:t>Centrum kultury a vzdělávání, Svornosti 2, Ha-Město</w:t>
      </w:r>
    </w:p>
    <w:p>
      <w:pPr>
        <w:pStyle w:val="Normal"/>
        <w:spacing w:lineRule="auto" w:line="276"/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pacing w:val="-4"/>
          <w:sz w:val="21"/>
          <w:szCs w:val="21"/>
          <w:shd w:fill="auto" w:val="clear"/>
        </w:rPr>
      </w:pPr>
      <w:r>
        <w:rPr/>
      </w:r>
    </w:p>
    <w:p>
      <w:pPr>
        <w:pStyle w:val="Normal"/>
        <w:spacing w:lineRule="auto" w:line="276" w:before="0" w:after="57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15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 xml:space="preserve">. 10. 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v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 xml:space="preserve"> 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5.30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 xml:space="preserve"> 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hodin</w:t>
      </w:r>
    </w:p>
    <w:p>
      <w:pPr>
        <w:pStyle w:val="Normal"/>
        <w:spacing w:lineRule="auto" w:line="276" w:before="0" w:after="113"/>
        <w:ind w:hanging="0" w:start="0" w:end="0"/>
        <w:rPr/>
      </w:pPr>
      <w:r>
        <w:rPr>
          <w:rStyle w:val="Strong"/>
          <w:rFonts w:ascii="Liberation Sans" w:hAnsi="Liberation Sans"/>
          <w:i w:val="false"/>
          <w:caps/>
          <w:color w:val="FF2353"/>
          <w:spacing w:val="4"/>
          <w:sz w:val="24"/>
          <w:szCs w:val="24"/>
        </w:rPr>
        <w:t>Tečkovaná keramická srdíčka</w:t>
      </w:r>
    </w:p>
    <w:p>
      <w:pPr>
        <w:pStyle w:val="Normal"/>
        <w:spacing w:lineRule="auto" w:line="276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Přijďte si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ozdobit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tečkovaná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keramická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srdíčka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s 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lektork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ou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E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vou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Walov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ou. C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ena 150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Kč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.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Rezervace na tel. 597 317 227 nebo sucha@knih-havirov.cz.</w:t>
      </w:r>
    </w:p>
    <w:p>
      <w:pPr>
        <w:pStyle w:val="Normal"/>
        <w:spacing w:lineRule="auto" w:line="276" w:before="113" w:after="57"/>
        <w:rPr/>
      </w:pPr>
      <w:r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z w:val="21"/>
          <w:szCs w:val="21"/>
          <w:shd w:fill="auto" w:val="clear"/>
        </w:rPr>
        <w:t xml:space="preserve">Hornosušská 2, Havířov-Prostřední Suchá </w:t>
      </w:r>
    </w:p>
    <w:p>
      <w:pPr>
        <w:pStyle w:val="Normal"/>
        <w:spacing w:lineRule="auto" w:line="276"/>
        <w:rPr>
          <w:rStyle w:val="Strong"/>
          <w:i w:val="false"/>
          <w:caps w:val="false"/>
          <w:smallCaps w:val="false"/>
          <w:color w:val="000000"/>
          <w:spacing w:val="-4"/>
          <w:shd w:fill="auto" w:val="clear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 w:before="0" w:after="57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15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 xml:space="preserve">. 10. v 16.30 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hodin</w:t>
      </w:r>
    </w:p>
    <w:p>
      <w:pPr>
        <w:pStyle w:val="Normal"/>
        <w:spacing w:lineRule="auto" w:line="276" w:before="0" w:after="113"/>
        <w:ind w:hanging="0" w:start="0" w:end="0"/>
        <w:rPr/>
      </w:pPr>
      <w:r>
        <w:rPr>
          <w:rStyle w:val="Strong"/>
          <w:rFonts w:ascii="Liberation Sans" w:hAnsi="Liberation Sans"/>
          <w:i w:val="false"/>
          <w:caps/>
          <w:color w:val="FF2353"/>
          <w:spacing w:val="4"/>
          <w:sz w:val="24"/>
          <w:szCs w:val="24"/>
        </w:rPr>
        <w:t xml:space="preserve">Kurz Macramé: </w:t>
      </w:r>
      <w:r>
        <w:rPr>
          <w:rStyle w:val="Strong"/>
          <w:rFonts w:ascii="Liberation Sans" w:hAnsi="Liberation Sans"/>
          <w:i w:val="false"/>
          <w:caps/>
          <w:color w:val="FF2353"/>
          <w:spacing w:val="4"/>
          <w:sz w:val="24"/>
          <w:szCs w:val="24"/>
        </w:rPr>
        <w:t>mech</w:t>
      </w:r>
      <w:r>
        <w:rPr>
          <w:rStyle w:val="Strong"/>
          <w:rFonts w:ascii="Liberation Sans" w:hAnsi="Liberation Sans"/>
          <w:i w:val="false"/>
          <w:caps/>
          <w:color w:val="FF2353"/>
          <w:spacing w:val="4"/>
          <w:sz w:val="24"/>
          <w:szCs w:val="24"/>
        </w:rPr>
        <w:t>ový strom</w:t>
      </w:r>
    </w:p>
    <w:p>
      <w:pPr>
        <w:pStyle w:val="Normal"/>
        <w:spacing w:lineRule="auto" w:line="276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Kreativní kurz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s Šárkou Dvořákovou.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V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ytvořte si dekoraci s pravým mechem.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N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a výběr 2 velikosti:</w:t>
      </w:r>
    </w:p>
    <w:p>
      <w:pPr>
        <w:pStyle w:val="Normal"/>
        <w:spacing w:lineRule="auto" w:line="276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p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růměr kruhu 20 cm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(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360 Kč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)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,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p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růměr kruhu 30 cm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(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460 Kč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)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.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R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ezervace na tel. 597 317 219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nebo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e-mailu dospeli@knih-havirov.cz.</w:t>
      </w:r>
    </w:p>
    <w:p>
      <w:pPr>
        <w:pStyle w:val="Normal"/>
        <w:spacing w:lineRule="auto" w:line="276" w:before="113" w:after="57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pacing w:val="-4"/>
          <w:sz w:val="21"/>
          <w:szCs w:val="21"/>
          <w:shd w:fill="auto" w:val="clear"/>
        </w:rPr>
        <w:t xml:space="preserve">Půjčovna pro </w:t>
      </w:r>
      <w:r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pacing w:val="-4"/>
          <w:sz w:val="21"/>
          <w:szCs w:val="21"/>
          <w:shd w:fill="auto" w:val="clear"/>
        </w:rPr>
        <w:t>dospělé</w:t>
      </w:r>
      <w:r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pacing w:val="-4"/>
          <w:sz w:val="21"/>
          <w:szCs w:val="21"/>
          <w:shd w:fill="auto" w:val="clear"/>
        </w:rPr>
        <w:t>, Šrámkova 2, Havířov-Podlesí</w:t>
      </w:r>
    </w:p>
    <w:p>
      <w:pPr>
        <w:pStyle w:val="Normal"/>
        <w:spacing w:lineRule="auto" w:line="276" w:before="0" w:after="0"/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</w:pPr>
      <w:r>
        <w:rPr/>
      </w:r>
    </w:p>
    <w:p>
      <w:pPr>
        <w:pStyle w:val="Normal"/>
        <w:spacing w:lineRule="auto" w:line="276" w:before="0" w:after="57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2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 xml:space="preserve">. 10. 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v 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3.30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 xml:space="preserve"> hodin</w:t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eastAsia="Microsoft YaHei" w:cs="Mangal" w:ascii="Liberation Sans" w:hAnsi="Liberation Sans"/>
          <w:i w:val="false"/>
          <w:caps/>
          <w:color w:val="FF2353"/>
          <w:spacing w:val="4"/>
          <w:sz w:val="24"/>
          <w:szCs w:val="24"/>
        </w:rPr>
        <w:t xml:space="preserve">posezení </w:t>
      </w:r>
      <w:r>
        <w:rPr>
          <w:rStyle w:val="Strong"/>
          <w:rFonts w:eastAsia="Microsoft YaHei" w:cs="Mangal" w:ascii="Liberation Sans" w:hAnsi="Liberation Sans"/>
          <w:i w:val="false"/>
          <w:caps/>
          <w:color w:val="FF2353"/>
          <w:spacing w:val="4"/>
          <w:sz w:val="24"/>
          <w:szCs w:val="24"/>
        </w:rPr>
        <w:t>nad knihami</w:t>
      </w:r>
    </w:p>
    <w:p>
      <w:pPr>
        <w:pStyle w:val="Normal"/>
        <w:spacing w:lineRule="auto" w:line="276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Knižní klub pro dospělé. </w:t>
      </w:r>
    </w:p>
    <w:p>
      <w:pPr>
        <w:pStyle w:val="Normal"/>
        <w:spacing w:lineRule="auto" w:line="276" w:before="113" w:after="57"/>
        <w:rPr/>
      </w:pP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z w:val="20"/>
          <w:szCs w:val="20"/>
          <w:shd w:fill="auto" w:val="clear"/>
        </w:rPr>
        <w:t>U Jeslí 2</w:t>
      </w: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z w:val="20"/>
          <w:szCs w:val="20"/>
          <w:shd w:fill="auto" w:val="clear"/>
        </w:rPr>
        <w:t>, Havířov-</w:t>
      </w: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z w:val="20"/>
          <w:szCs w:val="20"/>
          <w:shd w:fill="auto" w:val="clear"/>
        </w:rPr>
        <w:t>Šumbark</w:t>
      </w:r>
    </w:p>
    <w:p>
      <w:pPr>
        <w:pStyle w:val="Normal"/>
        <w:spacing w:lineRule="auto" w:line="276" w:before="0" w:after="57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29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 xml:space="preserve">. 10. 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v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e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 xml:space="preserve"> 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4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.30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 xml:space="preserve"> 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hodin</w:t>
      </w:r>
    </w:p>
    <w:p>
      <w:pPr>
        <w:pStyle w:val="Normal"/>
        <w:spacing w:lineRule="auto" w:line="276" w:before="0" w:after="113"/>
        <w:ind w:hanging="0" w:start="0" w:end="0"/>
        <w:rPr/>
      </w:pPr>
      <w:r>
        <w:rPr>
          <w:rStyle w:val="Strong"/>
          <w:rFonts w:ascii="Liberation Sans" w:hAnsi="Liberation Sans"/>
          <w:i w:val="false"/>
          <w:caps/>
          <w:color w:val="FF2353"/>
          <w:spacing w:val="4"/>
          <w:sz w:val="24"/>
          <w:szCs w:val="24"/>
        </w:rPr>
        <w:t>Klub seniorů KLUS</w:t>
      </w:r>
    </w:p>
    <w:p>
      <w:pPr>
        <w:pStyle w:val="Normal"/>
        <w:spacing w:lineRule="auto" w:line="276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B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eseda a prezentace fotek "Svět knihy 2026" s kronikářkou Hanou Dvořákovou</w:t>
      </w:r>
    </w:p>
    <w:p>
      <w:pPr>
        <w:pStyle w:val="Normal"/>
        <w:spacing w:lineRule="auto" w:line="276" w:before="113" w:after="57"/>
        <w:rPr/>
      </w:pPr>
      <w:r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z w:val="21"/>
          <w:szCs w:val="21"/>
          <w:shd w:fill="auto" w:val="clear"/>
        </w:rPr>
        <w:t xml:space="preserve">Hornosušská 2, Havířov-Prostřední Suchá </w:t>
      </w:r>
    </w:p>
    <w:p>
      <w:pPr>
        <w:pStyle w:val="Normal"/>
        <w:spacing w:lineRule="auto" w:line="276" w:before="0" w:after="0"/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</w:pPr>
      <w:r>
        <w:rPr/>
      </w:r>
    </w:p>
    <w:p>
      <w:pPr>
        <w:pStyle w:val="Normal"/>
        <w:spacing w:lineRule="auto" w:line="276" w:before="0" w:after="113"/>
        <w:ind w:hanging="964" w:start="964" w:end="0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V provozní době poboče</w:t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column">
              <wp:posOffset>1868805</wp:posOffset>
            </wp:positionH>
            <wp:positionV relativeFrom="paragraph">
              <wp:posOffset>30480</wp:posOffset>
            </wp:positionV>
            <wp:extent cx="1168400" cy="292100"/>
            <wp:effectExtent l="0" t="0" r="0" b="0"/>
            <wp:wrapNone/>
            <wp:docPr id="11" name="Obrázek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ázek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29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k</w:t>
      </w:r>
    </w:p>
    <w:p>
      <w:pPr>
        <w:pStyle w:val="Normal"/>
        <w:spacing w:lineRule="auto" w:line="276" w:before="0" w:after="113"/>
        <w:ind w:hanging="0" w:start="0" w:end="0"/>
        <w:rPr/>
      </w:pPr>
      <w:r>
        <w:rPr>
          <w:rStyle w:val="Strong"/>
          <w:rFonts w:ascii="Liberation Sans" w:hAnsi="Liberation Sans"/>
          <w:i w:val="false"/>
          <w:caps/>
          <w:color w:val="FF2353"/>
          <w:spacing w:val="4"/>
          <w:sz w:val="24"/>
          <w:szCs w:val="24"/>
        </w:rPr>
        <w:t>knižní jarmark</w:t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N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abídk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a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vyřazených knih za symbolické ceny. </w:t>
      </w:r>
    </w:p>
    <w:p>
      <w:pPr>
        <w:pStyle w:val="Normal"/>
        <w:spacing w:lineRule="auto" w:line="276"/>
        <w:rPr/>
      </w:pP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1. 10. / 9–17</w:t>
        <w:tab/>
        <w:t xml:space="preserve"> 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Šrámkova</w:t>
      </w:r>
    </w:p>
    <w:p>
      <w:pPr>
        <w:pStyle w:val="Normal"/>
        <w:spacing w:lineRule="auto" w:line="276"/>
        <w:rPr/>
      </w:pP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1. až 2. 10.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</w:t>
        <w:tab/>
        <w:t xml:space="preserve">  Jaroslava Seiferta</w:t>
      </w:r>
    </w:p>
    <w:p>
      <w:pPr>
        <w:pStyle w:val="Normal"/>
        <w:spacing w:lineRule="auto" w:line="276"/>
        <w:rPr/>
      </w:pP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1. až 2. 10.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</w:t>
        <w:tab/>
        <w:t xml:space="preserve">  Hornosušská, Prostřední Suchá</w:t>
      </w:r>
    </w:p>
    <w:p>
      <w:pPr>
        <w:pStyle w:val="Normal"/>
        <w:spacing w:lineRule="auto" w:line="276"/>
        <w:rPr/>
      </w:pP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1. až 10. 10.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</w:t>
        <w:tab/>
        <w:t xml:space="preserve">  Centrální knihovna Svornosti</w:t>
      </w:r>
    </w:p>
    <w:p>
      <w:pPr>
        <w:pStyle w:val="Normal"/>
        <w:spacing w:lineRule="auto" w:line="276"/>
        <w:rPr/>
      </w:pP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1. 10. až 30. 10.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Gen. Svobody, Havířov-Šumbark</w:t>
      </w:r>
    </w:p>
    <w:p>
      <w:pPr>
        <w:pStyle w:val="Normal"/>
        <w:spacing w:lineRule="auto" w:line="276" w:before="113" w:after="57"/>
        <w:ind w:hanging="0" w:start="0" w:end="0"/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  <w:shd w:fill="auto" w:val="clear"/>
        </w:rPr>
      </w:pPr>
      <w:r>
        <w:rPr/>
      </w:r>
    </w:p>
    <w:p>
      <w:pPr>
        <w:pStyle w:val="Normal"/>
        <w:spacing w:lineRule="auto" w:line="276" w:before="0" w:after="0"/>
        <w:ind w:hanging="0" w:start="0" w:end="0"/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  <w:shd w:fill="auto" w:val="clear"/>
        </w:rPr>
      </w:pPr>
      <w:r>
        <w:rPr/>
      </w:r>
    </w:p>
    <w:p>
      <w:pPr>
        <w:pStyle w:val="Normal"/>
        <w:spacing w:lineRule="auto" w:line="276"/>
        <w:jc w:val="end"/>
        <w:rPr/>
      </w:pPr>
      <w:r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12" name="Tvar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13" name="Tvar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14" name="Tvar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15" name="Tvar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16" name="Tvar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17" name="Tvar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18" name="Tvar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19" name="Tvar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20" name="Tvar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21" name="Tvar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22" name="Tvar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23" name="Tvar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24" name="Tvar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25" name="Tvar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26" name="Tvar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27" name="Tvar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28" name="Tvar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29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29" name="Tvar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30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30" name="Tvar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31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31" name="Tvar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32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32" name="Tvar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33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33" name="Tvar 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34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34" name="Tvar 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35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35" name="Tvar 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36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36" name="Tvar 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37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37" name="Tvar 3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38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38" name="Tvar 3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39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39" name="Tvar 3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40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40" name="Tvar 3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41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41" name="Tvar 3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42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42" name="Tvar 3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43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43" name="Tvar 3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44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44" name="Tvar 4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45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45" name="Tvar 4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46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46" name="Tvar 4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47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47" name="Tvar 4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48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48" name="Tvar 4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49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49" name="Tvar 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50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50" name="Tvar 4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51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51" name="Tvar 4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52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52" name="Tvar 4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53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53" name="Tvar 4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54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54" name="Tvar 5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55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55" name="Tvar 5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56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56" name="Tvar 5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57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57" name="Tvar 5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58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58" name="Tvar 5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59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59" name="Tvar 5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60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60" name="Tvar 5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61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61" name="Tvar 5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62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62" name="Tvar 5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63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63" name="Tvar 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64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64" name="Tvar 6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65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65" name="Tvar 6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66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66" name="Tvar 6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67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67" name="Tvar 6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68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68" name="Tvar 6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69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69" name="Tvar 6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70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70" name="Tvar 6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71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71" name="Tvar 6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72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72" name="Tvar 6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73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73" name="Tvar 6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74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74" name="Tvar 7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75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75" name="Tvar 7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76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76" name="Tvar 7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77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77" name="Tvar 7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78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78" name="Tvar 7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79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79" name="Tvar 7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80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80" name="Tvar 7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</w:r>
      <w:r>
        <w:rPr>
          <w:rStyle w:val="Strong"/>
          <w:rFonts w:ascii="Liberation Sans" w:hAnsi="Liberation Sans"/>
          <w:caps/>
          <w:color w:val="FF2353"/>
          <w:sz w:val="52"/>
          <w:szCs w:val="52"/>
        </w:rPr>
        <w:t>výstavy</w:t>
      </w:r>
    </w:p>
    <w:p>
      <w:pPr>
        <w:pStyle w:val="Normal"/>
        <w:spacing w:lineRule="auto" w:line="276" w:before="0" w:after="0"/>
        <w:rPr>
          <w:rStyle w:val="Strong"/>
          <w:rFonts w:ascii="Liberation Sans" w:hAnsi="Liberation Sans"/>
          <w:b/>
          <w:bCs w:val="false"/>
          <w:i w:val="false"/>
          <w:caps w:val="false"/>
          <w:smallCaps w:val="false"/>
          <w:color w:val="049487"/>
          <w:spacing w:val="0"/>
          <w:sz w:val="22"/>
          <w:szCs w:val="22"/>
        </w:rPr>
      </w:pPr>
      <w:r>
        <w:rPr/>
        <w:drawing>
          <wp:anchor distT="0" distB="0" distL="0" distR="0" simplePos="0" relativeHeight="9" behindDoc="0" locked="0" layoutInCell="1" allowOverlap="1">
            <wp:simplePos x="0" y="0"/>
            <wp:positionH relativeFrom="column">
              <wp:posOffset>2736215</wp:posOffset>
            </wp:positionH>
            <wp:positionV relativeFrom="paragraph">
              <wp:posOffset>-40005</wp:posOffset>
            </wp:positionV>
            <wp:extent cx="467995" cy="467995"/>
            <wp:effectExtent l="0" t="0" r="0" b="0"/>
            <wp:wrapNone/>
            <wp:docPr id="81" name="Obrázek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Obrázek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1E328A"/>
          <w:sz w:val="22"/>
          <w:szCs w:val="22"/>
          <w:shd w:fill="auto" w:val="clear"/>
        </w:rPr>
        <w:t>Do 14. 10. 2026</w:t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eastAsia="Microsoft YaHei" w:cs="Mangal" w:ascii="Liberation Sans" w:hAnsi="Liberation Sans"/>
          <w:i w:val="false"/>
          <w:caps/>
          <w:color w:val="FF2353"/>
          <w:spacing w:val="4"/>
          <w:sz w:val="24"/>
          <w:szCs w:val="24"/>
        </w:rPr>
        <w:t>Hlasování ve fotosoutěži</w:t>
      </w:r>
    </w:p>
    <w:p>
      <w:pPr>
        <w:pStyle w:val="BodyText"/>
        <w:spacing w:lineRule="auto" w:line="276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Knihovna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uspořádala v průběhu letních prázdnin již 17. ročník fotografické soutěže pro amatéry, tentokrát s názvem </w:t>
      </w: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Léto s knihou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. Do soutěže bylo zasláno 39 fotografií. V budově knihovny na Šrámkově ulici jsou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až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do 14. 10. 2026 vystaveny soutěžní fotografie. </w:t>
      </w: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Hlasovat pro vítěze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můžete osobně v knihovně nebo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na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naš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em webu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www.knihovnahavirov.cz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. </w:t>
      </w:r>
    </w:p>
    <w:p>
      <w:pPr>
        <w:pStyle w:val="Normal"/>
        <w:spacing w:lineRule="auto" w:line="276" w:before="113" w:after="57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pacing w:val="-4"/>
          <w:sz w:val="21"/>
          <w:szCs w:val="21"/>
          <w:shd w:fill="auto" w:val="clear"/>
        </w:rPr>
        <w:t xml:space="preserve">Půjčovna pro </w:t>
      </w:r>
      <w:r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pacing w:val="-4"/>
          <w:sz w:val="21"/>
          <w:szCs w:val="21"/>
          <w:shd w:fill="auto" w:val="clear"/>
        </w:rPr>
        <w:t>dospělé</w:t>
      </w:r>
      <w:r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pacing w:val="-4"/>
          <w:sz w:val="21"/>
          <w:szCs w:val="21"/>
          <w:shd w:fill="auto" w:val="clear"/>
        </w:rPr>
        <w:t>, Šrámkova 2, Havířov-Podlesí</w:t>
      </w:r>
    </w:p>
    <w:p>
      <w:pPr>
        <w:pStyle w:val="Normal"/>
        <w:spacing w:lineRule="auto" w:line="276" w:before="113" w:after="57"/>
        <w:rPr>
          <w:rStyle w:val="Strong"/>
          <w:i w:val="false"/>
          <w:caps w:val="false"/>
          <w:smallCaps w:val="false"/>
          <w:color w:val="000000"/>
          <w:spacing w:val="-4"/>
          <w:shd w:fill="auto" w:val="clear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 w:before="113" w:after="57"/>
        <w:rPr>
          <w:rStyle w:val="Strong"/>
          <w:i w:val="false"/>
          <w:caps w:val="false"/>
          <w:smallCaps w:val="false"/>
          <w:color w:val="000000"/>
          <w:spacing w:val="-4"/>
          <w:shd w:fill="auto" w:val="clear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 w:before="0" w:after="0"/>
        <w:jc w:val="end"/>
        <w:rPr/>
      </w:pPr>
      <w:r>
        <mc:AlternateContent>
          <mc:Choice Requires="wps">
            <w:drawing>
              <wp:anchor distT="0" distB="0" distL="0" distR="0" simplePos="0" relativeHeight="83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82" name="Tvar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2353"/>
                        </a:solidFill>
                        <a:ln w="0">
                          <a:solidFill>
                            <a:srgbClr val="FF235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2353" stroked="t" o:allowincell="f" style="position:absolute;margin-left:57.2pt;margin-top:-50.4pt;width:2.8pt;height:116.15pt;mso-wrap-style:none;v-text-anchor:middle;rotation:270">
                <v:fill o:detectmouseclick="t" color2="#00dcac"/>
                <v:stroke color="#ff2353" joinstyle="round" endcap="flat"/>
                <w10:wrap type="none"/>
              </v:rect>
            </w:pict>
          </mc:Fallback>
        </mc:AlternateContent>
      </w:r>
      <w:r>
        <w:rPr>
          <w:rStyle w:val="Strong"/>
          <w:rFonts w:ascii="Liberation Sans" w:hAnsi="Liberation Sans"/>
          <w:i w:val="false"/>
          <w:caps/>
          <w:color w:val="FF2353"/>
          <w:spacing w:val="0"/>
          <w:sz w:val="52"/>
          <w:szCs w:val="52"/>
        </w:rPr>
        <w:t>Novinky</w:t>
      </w:r>
    </w:p>
    <w:p>
      <w:pPr>
        <w:pStyle w:val="Normal"/>
        <w:spacing w:lineRule="auto" w:line="276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 w:before="0" w:after="113"/>
        <w:ind w:hanging="0" w:start="0" w:end="0"/>
        <w:rPr/>
      </w:pPr>
      <w:r>
        <w:rPr>
          <w:rStyle w:val="Strong"/>
          <w:rFonts w:ascii="Liberation Sans" w:hAnsi="Liberation Sans"/>
          <w:i w:val="false"/>
          <w:caps/>
          <w:color w:val="FF2353"/>
          <w:spacing w:val="4"/>
          <w:sz w:val="25"/>
          <w:szCs w:val="25"/>
        </w:rPr>
        <w:t>Přerozdělení fondu</w:t>
      </w:r>
    </w:p>
    <w:p>
      <w:pPr>
        <w:pStyle w:val="BodyText"/>
        <w:spacing w:lineRule="auto" w:line="276"/>
        <w:rPr/>
      </w:pPr>
      <w:r>
        <w:rPr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V</w:t>
      </w:r>
      <w:r>
        <w:rPr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souvislosti s uzavřením Hudebního oddělení, kde vznik</w:t>
      </w:r>
      <w:r>
        <w:rPr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lo</w:t>
      </w:r>
      <w:r>
        <w:rPr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nové </w:t>
      </w:r>
      <w:r>
        <w:rPr>
          <w:rFonts w:ascii="Liberation Sans" w:hAnsi="Liberation Sans"/>
          <w:b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Centrum kultury a vzdělávání</w:t>
      </w:r>
      <w:r>
        <w:rPr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, došlo k přerozdělení jeho knižního fondu mezi pobočky Městské knihovny Havířov. Nově naleznete:</w:t>
      </w:r>
    </w:p>
    <w:p>
      <w:pPr>
        <w:pStyle w:val="BodyText"/>
        <w:numPr>
          <w:ilvl w:val="0"/>
          <w:numId w:val="1"/>
        </w:numPr>
        <w:spacing w:lineRule="auto" w:line="276"/>
        <w:rPr/>
      </w:pPr>
      <w:r>
        <w:rPr>
          <w:rFonts w:ascii="Liberation Sans" w:hAnsi="Liberation Sans"/>
          <w:b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A</w:t>
      </w:r>
      <w:r>
        <w:rPr>
          <w:rFonts w:ascii="Liberation Sans" w:hAnsi="Liberation Sans"/>
          <w:b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udioknihy, zvukové knihy a Lekotéku</w:t>
      </w:r>
      <w:r>
        <w:rPr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v Půjčovně pro děti na ul. Svornosti,</w:t>
      </w:r>
    </w:p>
    <w:p>
      <w:pPr>
        <w:pStyle w:val="BodyText"/>
        <w:numPr>
          <w:ilvl w:val="0"/>
          <w:numId w:val="1"/>
        </w:numPr>
        <w:spacing w:lineRule="auto" w:line="276"/>
        <w:rPr/>
      </w:pPr>
      <w:r>
        <w:rPr>
          <w:rFonts w:ascii="Liberation Sans" w:hAnsi="Liberation Sans"/>
          <w:b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H</w:t>
      </w:r>
      <w:r>
        <w:rPr>
          <w:rFonts w:ascii="Liberation Sans" w:hAnsi="Liberation Sans"/>
          <w:b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udebniny (noty a zpěvníky)</w:t>
      </w:r>
      <w:r>
        <w:rPr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v Půjčovně pro dospělé na ul. Svornosti.</w:t>
      </w:r>
    </w:p>
    <w:p>
      <w:pPr>
        <w:pStyle w:val="BodyText"/>
        <w:numPr>
          <w:ilvl w:val="0"/>
          <w:numId w:val="1"/>
        </w:numPr>
        <w:spacing w:lineRule="auto" w:line="276"/>
        <w:rPr/>
      </w:pPr>
      <w:r>
        <w:rPr>
          <w:rFonts w:ascii="Liberation Sans" w:hAnsi="Liberation Sans"/>
          <w:b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Meziknihovní výpůjční službu</w:t>
      </w:r>
      <w:r>
        <w:rPr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nově zajišťuje Půjčovna pro děti na ul. Svornosti.</w:t>
      </w:r>
    </w:p>
    <w:p>
      <w:pPr>
        <w:pStyle w:val="BodyText"/>
        <w:numPr>
          <w:ilvl w:val="0"/>
          <w:numId w:val="0"/>
        </w:numPr>
        <w:spacing w:lineRule="auto" w:line="276" w:before="0" w:after="0"/>
        <w:ind w:hanging="0" w:start="720"/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pacing w:val="-4"/>
          <w:sz w:val="21"/>
          <w:szCs w:val="21"/>
        </w:rPr>
      </w:pPr>
      <w:r>
        <w:rPr/>
      </w:r>
    </w:p>
    <w:p>
      <w:pPr>
        <w:pStyle w:val="Normal"/>
        <w:spacing w:lineRule="auto" w:line="276" w:before="0" w:after="113"/>
        <w:ind w:hanging="0" w:start="0" w:end="0"/>
        <w:rPr/>
      </w:pPr>
      <w:r>
        <w:rPr>
          <w:rStyle w:val="Strong"/>
          <w:rFonts w:ascii="Liberation Sans" w:hAnsi="Liberation Sans"/>
          <w:i w:val="false"/>
          <w:caps/>
          <w:color w:val="FF2353"/>
          <w:spacing w:val="4"/>
          <w:sz w:val="25"/>
          <w:szCs w:val="25"/>
        </w:rPr>
        <w:t>Knihovna věcí</w:t>
      </w:r>
    </w:p>
    <w:p>
      <w:pPr>
        <w:pStyle w:val="BodyText"/>
        <w:spacing w:lineRule="auto" w:line="276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Knihovna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už dávno nepůjčuje jen příběhy na papíře. Součástí Centra kultury a vzdělávání je nově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také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</w:t>
      </w: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Knihovna věcí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, která vám ušetří peníze i místo v domácnosti. Vedle knížek si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tak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u nás můžete bezplatně vypůjčit nejrůznější předměty a vybavení pro volný čas, zábavu i tvoření – od společenských her na ven až po piknikové sety.</w:t>
      </w:r>
    </w:p>
    <w:p>
      <w:pPr>
        <w:pStyle w:val="BodyText"/>
        <w:spacing w:lineRule="auto" w:line="276" w:before="0" w:after="0"/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</w:pPr>
      <w:r>
        <w:rPr/>
      </w:r>
    </w:p>
    <w:p>
      <w:pPr>
        <w:pStyle w:val="Normal"/>
        <w:spacing w:lineRule="auto" w:line="276" w:before="0" w:after="113"/>
        <w:ind w:hanging="0" w:start="0" w:end="0"/>
        <w:rPr/>
      </w:pPr>
      <w:r>
        <w:rPr>
          <w:rStyle w:val="Strong"/>
          <w:rFonts w:ascii="Liberation Sans" w:hAnsi="Liberation Sans"/>
          <w:i w:val="false"/>
          <w:caps/>
          <w:color w:val="FF2353"/>
          <w:spacing w:val="4"/>
          <w:sz w:val="25"/>
          <w:szCs w:val="25"/>
        </w:rPr>
        <w:t>Výlet s tajenkou - Životice</w:t>
      </w:r>
    </w:p>
    <w:p>
      <w:pPr>
        <w:pStyle w:val="BodyText"/>
        <w:spacing w:lineRule="auto" w:line="276" w:before="0" w:after="140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Vydejte se s námi na další dobrodružství v okolí Havířova! Ve spolupráci s Lucií Nachtigallovou vznikl dobrodružný výlet s tajenkou, který vás zavede do </w:t>
      </w: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Životic a okolí Těrlické přehrady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. Čeká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na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vás procházka krásnou krajinou, zajímavé příběhy z historie, pohádky i luštění tajenky pro děti. Trasa je vhodná pro rodiny s dětmi (cca od 5 let). Herní plán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je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k dispozici ve všech pobočkách knihovny nebo si jej můžete stáhnout zdarma z našich webových stránek.</w:t>
      </w:r>
    </w:p>
    <w:p>
      <w:pPr>
        <w:sectPr>
          <w:type w:val="continuous"/>
          <w:pgSz w:orient="landscape" w:w="16838" w:h="11906"/>
          <w:pgMar w:left="283" w:right="283" w:gutter="0" w:header="0" w:top="454" w:footer="0" w:bottom="454"/>
          <w:cols w:num="3" w:space="566" w:equalWidth="true" w:sep="false"/>
          <w:formProt w:val="false"/>
          <w:textDirection w:val="lrTb"/>
          <w:docGrid w:type="default" w:linePitch="312" w:charSpace="4294961151"/>
        </w:sectPr>
      </w:pPr>
    </w:p>
    <w:sectPr>
      <w:type w:val="continuous"/>
      <w:pgSz w:orient="landscape" w:w="16838" w:h="11906"/>
      <w:pgMar w:left="283" w:right="283" w:gutter="0" w:header="0" w:top="454" w:footer="0" w:bottom="45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Symbol">
    <w:charset w:val="ee" w:characterSet="windows-1250"/>
    <w:family w:val="auto"/>
    <w:pitch w:val="default"/>
  </w:font>
  <w:font w:name="OpenSymbol">
    <w:altName w:val="Arial Unicode MS"/>
    <w:charset w:val="ee" w:characterSet="windows-1250"/>
    <w:family w:val="auto"/>
    <w:pitch w:val="default"/>
  </w:font>
  <w:font w:name="Wingdings">
    <w:charset w:val="02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 w:characterSet="windows-1250"/>
    <w:family w:val="swiss"/>
    <w:pitch w:val="variable"/>
  </w:font>
  <w:font w:name="Rubik">
    <w:altName w:val="sans-serif"/>
    <w:charset w:val="ee" w:characterSet="windows-1250"/>
    <w:family w:val="auto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432"/>
        </w:tabs>
        <w:ind w:start="432" w:hanging="432"/>
      </w:pPr>
    </w:lvl>
    <w:lvl w:ilvl="1">
      <w:start w:val="1"/>
      <w:numFmt w:val="none"/>
      <w:suff w:val="nothing"/>
      <w:lvlText w:val="%2"/>
      <w:lvlJc w:val="start"/>
      <w:pPr>
        <w:tabs>
          <w:tab w:val="num" w:pos="576"/>
        </w:tabs>
        <w:ind w:start="576" w:hanging="576"/>
      </w:pPr>
    </w:lvl>
    <w:lvl w:ilvl="2">
      <w:start w:val="1"/>
      <w:numFmt w:val="none"/>
      <w:suff w:val="nothing"/>
      <w:lvlText w:val="%3"/>
      <w:lvlJc w:val="start"/>
      <w:pPr>
        <w:tabs>
          <w:tab w:val="num" w:pos="720"/>
        </w:tabs>
        <w:ind w:start="720" w:hanging="720"/>
      </w:pPr>
    </w:lvl>
    <w:lvl w:ilvl="3">
      <w:start w:val="1"/>
      <w:numFmt w:val="none"/>
      <w:suff w:val="nothing"/>
      <w:lvlText w:val="%4"/>
      <w:lvlJc w:val="start"/>
      <w:pPr>
        <w:tabs>
          <w:tab w:val="num" w:pos="864"/>
        </w:tabs>
        <w:ind w:start="864" w:hanging="864"/>
      </w:pPr>
    </w:lvl>
    <w:lvl w:ilvl="4">
      <w:start w:val="1"/>
      <w:numFmt w:val="none"/>
      <w:suff w:val="nothing"/>
      <w:lvlText w:val="%5"/>
      <w:lvlJc w:val="start"/>
      <w:pPr>
        <w:tabs>
          <w:tab w:val="num" w:pos="1008"/>
        </w:tabs>
        <w:ind w:start="1008" w:hanging="1008"/>
      </w:pPr>
    </w:lvl>
    <w:lvl w:ilvl="5">
      <w:start w:val="1"/>
      <w:numFmt w:val="none"/>
      <w:suff w:val="nothing"/>
      <w:lvlText w:val="%6"/>
      <w:lvlJc w:val="start"/>
      <w:pPr>
        <w:tabs>
          <w:tab w:val="num" w:pos="1152"/>
        </w:tabs>
        <w:ind w:start="1152" w:hanging="1152"/>
      </w:pPr>
    </w:lvl>
    <w:lvl w:ilvl="6">
      <w:start w:val="1"/>
      <w:numFmt w:val="none"/>
      <w:suff w:val="nothing"/>
      <w:lvlText w:val="%7"/>
      <w:lvlJc w:val="start"/>
      <w:pPr>
        <w:tabs>
          <w:tab w:val="num" w:pos="1296"/>
        </w:tabs>
        <w:ind w:start="1296" w:hanging="1296"/>
      </w:pPr>
    </w:lvl>
    <w:lvl w:ilvl="7">
      <w:start w:val="1"/>
      <w:numFmt w:val="none"/>
      <w:suff w:val="nothing"/>
      <w:lvlText w:val="%8"/>
      <w:lvlJc w:val="start"/>
      <w:pPr>
        <w:tabs>
          <w:tab w:val="num" w:pos="1440"/>
        </w:tabs>
        <w:ind w:start="1440" w:hanging="1440"/>
      </w:pPr>
    </w:lvl>
    <w:lvl w:ilvl="8">
      <w:start w:val="1"/>
      <w:numFmt w:val="none"/>
      <w:suff w:val="nothing"/>
      <w:lvlText w:val="%9"/>
      <w:lvlJc w:val="start"/>
      <w:pPr>
        <w:tabs>
          <w:tab w:val="num" w:pos="1584"/>
        </w:tabs>
        <w:ind w:star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cs-CZ" w:eastAsia="zh-CN" w:bidi="hi-IN"/>
    </w:rPr>
  </w:style>
  <w:style w:type="paragraph" w:styleId="Heading1">
    <w:name w:val="heading 1"/>
    <w:basedOn w:val="Nadpis"/>
    <w:qFormat/>
    <w:pPr/>
    <w:rPr/>
  </w:style>
  <w:style w:type="paragraph" w:styleId="Heading2">
    <w:name w:val="heading 2"/>
    <w:basedOn w:val="Nadpis"/>
    <w:qFormat/>
    <w:pPr/>
    <w:rPr/>
  </w:style>
  <w:style w:type="paragraph" w:styleId="Heading3">
    <w:name w:val="heading 3"/>
    <w:basedOn w:val="Nadpis"/>
    <w:qFormat/>
    <w:pPr/>
    <w:rPr/>
  </w:style>
  <w:style w:type="character" w:styleId="WW8Num2z0">
    <w:name w:val="WW8Num2z0"/>
    <w:qFormat/>
    <w:rPr>
      <w:rFonts w:ascii="Symbol" w:hAnsi="Symbol" w:cs="OpenSymbol;Arial Unicode MS"/>
      <w:b/>
      <w:bCs/>
    </w:rPr>
  </w:style>
  <w:style w:type="character" w:styleId="WW8Num2z1">
    <w:name w:val="WW8Num2z1"/>
    <w:qFormat/>
    <w:rPr>
      <w:rFonts w:ascii="OpenSymbol;Arial Unicode MS" w:hAnsi="OpenSymbol;Arial Unicode MS" w:cs="OpenSymbol;Arial Unicode MS"/>
      <w:b/>
      <w:bCs/>
    </w:rPr>
  </w:style>
  <w:style w:type="character" w:styleId="WW8Num3z0">
    <w:name w:val="WW8Num3z0"/>
    <w:qFormat/>
    <w:rPr>
      <w:rFonts w:ascii="Wingdings" w:hAnsi="Wingdings" w:cs="Wingdings"/>
      <w:shadow w:val="false"/>
      <w:color w:val="111111"/>
      <w:sz w:val="44"/>
      <w:szCs w:val="44"/>
    </w:rPr>
  </w:style>
  <w:style w:type="character" w:styleId="WW8Num3z1">
    <w:name w:val="WW8Num3z1"/>
    <w:qFormat/>
    <w:rPr>
      <w:rFonts w:ascii="OpenSymbol;Arial Unicode MS" w:hAnsi="OpenSymbol;Arial Unicode MS" w:cs="OpenSymbol;Arial Unicode MS"/>
      <w:b/>
      <w:bCs/>
    </w:rPr>
  </w:style>
  <w:style w:type="character" w:styleId="WW8Num3z3">
    <w:name w:val="WW8Num3z3"/>
    <w:qFormat/>
    <w:rPr>
      <w:rFonts w:ascii="Symbol" w:hAnsi="Symbol" w:cs="OpenSymbol;Arial Unicode MS"/>
      <w:b/>
      <w:bCs/>
    </w:rPr>
  </w:style>
  <w:style w:type="character" w:styleId="WW8Num5z0">
    <w:name w:val="WW8Num5z0"/>
    <w:qFormat/>
    <w:rPr>
      <w:rFonts w:ascii="Symbol" w:hAnsi="Symbol" w:cs="OpenSymbol;Arial Unicode MS"/>
      <w:b/>
      <w:bCs/>
      <w:shadow w:val="false"/>
      <w:color w:val="111111"/>
      <w:sz w:val="44"/>
      <w:szCs w:val="44"/>
    </w:rPr>
  </w:style>
  <w:style w:type="character" w:styleId="WW8Num5z1">
    <w:name w:val="WW8Num5z1"/>
    <w:qFormat/>
    <w:rPr>
      <w:rFonts w:ascii="OpenSymbol;Arial Unicode MS" w:hAnsi="OpenSymbol;Arial Unicode MS" w:cs="OpenSymbol;Arial Unicode MS"/>
      <w:b/>
      <w:bCs/>
    </w:rPr>
  </w:style>
  <w:style w:type="character" w:styleId="WW8Num7z0">
    <w:name w:val="WW8Num7z0"/>
    <w:qFormat/>
    <w:rPr>
      <w:rFonts w:ascii="Symbol" w:hAnsi="Symbol" w:cs="OpenSymbol;Arial Unicode MS"/>
      <w:b/>
      <w:bCs/>
      <w:shadow w:val="false"/>
      <w:color w:val="111111"/>
      <w:sz w:val="44"/>
      <w:szCs w:val="44"/>
    </w:rPr>
  </w:style>
  <w:style w:type="character" w:styleId="WW8Num7z1">
    <w:name w:val="WW8Num7z1"/>
    <w:qFormat/>
    <w:rPr>
      <w:rFonts w:ascii="OpenSymbol;Arial Unicode MS" w:hAnsi="OpenSymbol;Arial Unicode MS" w:cs="OpenSymbol;Arial Unicode MS"/>
      <w:b/>
      <w:bCs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Odrky">
    <w:name w:val="Odrážky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Symbolyproslovn">
    <w:name w:val="Symboly pro číslování"/>
    <w:qFormat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Mangal"/>
    </w:rPr>
  </w:style>
  <w:style w:type="paragraph" w:styleId="Obsahtabulky">
    <w:name w:val="Obsah tabulky"/>
    <w:basedOn w:val="Normal"/>
    <w:qFormat/>
    <w:pPr>
      <w:suppressLineNumbers/>
    </w:pPr>
    <w:rPr/>
  </w:style>
  <w:style w:type="paragraph" w:styleId="Nadpistabulky">
    <w:name w:val="Nadpis tabulky"/>
    <w:basedOn w:val="Obsahtabulky"/>
    <w:qFormat/>
    <w:pPr/>
    <w:rPr/>
  </w:style>
  <w:style w:type="paragraph" w:styleId="Vodorovnra">
    <w:name w:val="Vodorovná čára"/>
    <w:basedOn w:val="Normal"/>
    <w:qFormat/>
    <w:pPr/>
    <w:rPr/>
  </w:style>
  <w:style w:type="paragraph" w:styleId="Blokovcitace">
    <w:name w:val="Bloková citace"/>
    <w:basedOn w:val="Normal"/>
    <w:qFormat/>
    <w:pPr/>
    <w:rPr/>
  </w:style>
  <w:style w:type="paragraph" w:styleId="Title">
    <w:name w:val="Title"/>
    <w:basedOn w:val="Nadpis"/>
    <w:qFormat/>
    <w:pPr/>
    <w:rPr/>
  </w:style>
  <w:style w:type="paragraph" w:styleId="Subtitle">
    <w:name w:val="Subtitle"/>
    <w:basedOn w:val="Nadpis"/>
    <w:qFormat/>
    <w:pPr/>
    <w:rPr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5">
    <w:name w:val="WW8Num5"/>
    <w:qFormat/>
  </w:style>
  <w:style w:type="numbering" w:styleId="WW8Num7">
    <w:name w:val="WW8Num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2170</TotalTime>
  <Application>LibreOffice/26.2.1.2$Windows_X86_64 LibreOffice_project/620$Build-2</Application>
  <AppVersion>15.0000</AppVersion>
  <Pages>2</Pages>
  <Words>900</Words>
  <Characters>4774</Characters>
  <CharactersWithSpaces>5609</CharactersWithSpaces>
  <Paragraphs>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2016-12-13T08:24:21Z</dcterms:created>
  <dc:creator/>
  <dc:description/>
  <dc:language>cs-CZ</dc:language>
  <cp:lastModifiedBy/>
  <cp:lastPrinted>2026-09-21T10:10:22Z</cp:lastPrinted>
  <dcterms:modified xsi:type="dcterms:W3CDTF">2026-09-21T10:10:30Z</dcterms:modified>
  <cp:revision>176</cp:revision>
  <dc:subject/>
  <dc:title/>
</cp:coreProperties>
</file>