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564255" cy="2520315"/>
            <wp:effectExtent l="0" t="0" r="0" b="0"/>
            <wp:wrapNone/>
            <wp:docPr id="1" name="Obráz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3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255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-288290</wp:posOffset>
                </wp:positionV>
                <wp:extent cx="2520315" cy="720090"/>
                <wp:effectExtent l="0" t="0" r="0" b="0"/>
                <wp:wrapNone/>
                <wp:docPr id="2" name="Textový rámec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360" cy="720000"/>
                        </a:xfrm>
                        <a:prstGeom prst="rect">
                          <a:avLst/>
                        </a:prstGeom>
                        <a:solidFill>
                          <a:srgbClr val="DD0033"/>
                        </a:solidFill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insoku w:val="true"/>
                              <w:overflowPunct w:val="true"/>
                              <w:autoSpaceDE w:val="true"/>
                              <w:bidi w:val="0"/>
                              <w:spacing w:before="0" w:after="0" w:lineRule="auto" w:line="276"/>
                              <w:ind w:start="0" w:end="0" w:hanging="0"/>
                              <w:jc w:val="center"/>
                              <w:rPr/>
                            </w:pPr>
                            <w:r>
                              <w:rPr>
                                <w:rFonts w:ascii="Liberation Sans" w:hAnsi="Liberation Sans" w:eastAsia="SimSun" w:cs="Mangal"/>
                                <w:b/>
                                <w:bCs/>
                                <w:i w:val="false"/>
                                <w:iCs w:val="false"/>
                                <w:caps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FFFFFF"/>
                                <w:spacing w:val="6"/>
                                <w:w w:val="100"/>
                                <w:kern w:val="2"/>
                                <w:position w:val="0"/>
                                <w:sz w:val="22"/>
                                <w:szCs w:val="22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cs-CZ" w:eastAsia="zh-CN" w:bidi="hi-IN"/>
                              </w:rPr>
                              <w:t>Městská knihovna</w:t>
                            </w:r>
                          </w:p>
                          <w:p>
                            <w:pPr>
                              <w:kinsoku w:val="true"/>
                              <w:overflowPunct w:val="true"/>
                              <w:autoSpaceDE w:val="true"/>
                              <w:bidi w:val="0"/>
                              <w:spacing w:before="0" w:after="0" w:lineRule="auto" w:line="276"/>
                              <w:ind w:start="0" w:end="0" w:hanging="0"/>
                              <w:jc w:val="center"/>
                              <w:rPr/>
                            </w:pPr>
                            <w:r>
                              <w:rPr>
                                <w:rFonts w:ascii="Liberation Sans" w:hAnsi="Liberation Sans" w:eastAsia="SimSun" w:cs="Mangal"/>
                                <w:b/>
                                <w:bCs/>
                                <w:i w:val="false"/>
                                <w:iCs w:val="false"/>
                                <w:caps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FFFFFF"/>
                                <w:spacing w:val="6"/>
                                <w:w w:val="100"/>
                                <w:kern w:val="2"/>
                                <w:position w:val="0"/>
                                <w:sz w:val="22"/>
                                <w:szCs w:val="22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cs-CZ" w:eastAsia="zh-CN" w:bidi="hi-IN"/>
                              </w:rPr>
                              <w:t>Havířov</w:t>
                            </w:r>
                          </w:p>
                        </w:txbxContent>
                      </wps:txbx>
                      <wps:bodyPr wrap="square"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fillcolor="#dd0033" stroked="f" o:allowincell="f" style="position:absolute;margin-left:26.9pt;margin-top:-22.7pt;width:198.4pt;height:56.65pt;mso-wrap-style:square;v-text-anchor:middle;mso-position-horizontal:center" type="_x0000_t202">
                <v:textbox>
                  <w:txbxContent>
                    <w:p>
                      <w:pPr>
                        <w:kinsoku w:val="true"/>
                        <w:overflowPunct w:val="true"/>
                        <w:autoSpaceDE w:val="true"/>
                        <w:bidi w:val="0"/>
                        <w:spacing w:before="0" w:after="0" w:lineRule="auto" w:line="276"/>
                        <w:ind w:start="0" w:end="0" w:hanging="0"/>
                        <w:jc w:val="center"/>
                        <w:rPr/>
                      </w:pPr>
                      <w:r>
                        <w:rPr>
                          <w:rFonts w:ascii="Liberation Sans" w:hAnsi="Liberation Sans" w:eastAsia="SimSun" w:cs="Mangal"/>
                          <w:b/>
                          <w:bCs/>
                          <w:i w:val="false"/>
                          <w:iCs w:val="false"/>
                          <w:caps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FFFFFF"/>
                          <w:spacing w:val="6"/>
                          <w:w w:val="100"/>
                          <w:kern w:val="2"/>
                          <w:position w:val="0"/>
                          <w:sz w:val="22"/>
                          <w:szCs w:val="22"/>
                          <w:u w:val="none"/>
                          <w:shd w:fill="auto" w:val="clear"/>
                          <w:vertAlign w:val="baseline"/>
                          <w:em w:val="none"/>
                          <w:lang w:val="cs-CZ" w:eastAsia="zh-CN" w:bidi="hi-IN"/>
                        </w:rPr>
                        <w:t>Městská knihovna</w:t>
                      </w:r>
                    </w:p>
                    <w:p>
                      <w:pPr>
                        <w:kinsoku w:val="true"/>
                        <w:overflowPunct w:val="true"/>
                        <w:autoSpaceDE w:val="true"/>
                        <w:bidi w:val="0"/>
                        <w:spacing w:before="0" w:after="0" w:lineRule="auto" w:line="276"/>
                        <w:ind w:start="0" w:end="0" w:hanging="0"/>
                        <w:jc w:val="center"/>
                        <w:rPr/>
                      </w:pPr>
                      <w:r>
                        <w:rPr>
                          <w:rFonts w:ascii="Liberation Sans" w:hAnsi="Liberation Sans" w:eastAsia="SimSun" w:cs="Mangal"/>
                          <w:b/>
                          <w:bCs/>
                          <w:i w:val="false"/>
                          <w:iCs w:val="false"/>
                          <w:caps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FFFFFF"/>
                          <w:spacing w:val="6"/>
                          <w:w w:val="100"/>
                          <w:kern w:val="2"/>
                          <w:position w:val="0"/>
                          <w:sz w:val="22"/>
                          <w:szCs w:val="22"/>
                          <w:u w:val="none"/>
                          <w:shd w:fill="auto" w:val="clear"/>
                          <w:vertAlign w:val="baseline"/>
                          <w:em w:val="none"/>
                          <w:lang w:val="cs-CZ" w:eastAsia="zh-CN" w:bidi="hi-IN"/>
                        </w:rPr>
                        <w:t>Havířov</w:t>
                      </w:r>
                    </w:p>
                  </w:txbxContent>
                </v:textbox>
                <v:fill o:detectmouseclick="t" type="solid" color2="#22ffcc"/>
                <v:stroke color="#dd0033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lineRule="auto" w:line="276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/>
        <w:rPr>
          <w:rStyle w:val="Strong"/>
          <w:rFonts w:ascii="Liberation Sans" w:hAnsi="Liberation Sans"/>
          <w:b w:val="false"/>
          <w:bCs w:val="false"/>
          <w:sz w:val="21"/>
          <w:szCs w:val="21"/>
        </w:rPr>
      </w:pPr>
      <w:r>
        <w:rPr/>
      </w:r>
    </w:p>
    <w:p>
      <w:pPr>
        <w:pStyle w:val="Normal"/>
        <w:spacing w:lineRule="auto" w:line="276"/>
        <w:rPr>
          <w:rStyle w:val="Strong"/>
          <w:rFonts w:ascii="Liberation Sans" w:hAnsi="Liberation Sans"/>
          <w:b w:val="false"/>
          <w:bCs w:val="false"/>
          <w:sz w:val="21"/>
          <w:szCs w:val="21"/>
        </w:rPr>
      </w:pPr>
      <w:r>
        <w:rPr/>
      </w:r>
    </w:p>
    <w:p>
      <w:pPr>
        <w:pStyle w:val="Normal"/>
        <w:spacing w:lineRule="auto" w:line="276"/>
        <w:rPr>
          <w:rStyle w:val="Strong"/>
          <w:rFonts w:ascii="Liberation Sans" w:hAnsi="Liberation Sans"/>
          <w:b w:val="false"/>
          <w:bCs w:val="false"/>
          <w:sz w:val="21"/>
          <w:szCs w:val="21"/>
        </w:rPr>
      </w:pPr>
      <w:r>
        <w:rPr/>
      </w:r>
    </w:p>
    <w:p>
      <w:pPr>
        <w:pStyle w:val="Normal"/>
        <w:spacing w:lineRule="auto" w:line="276"/>
        <w:rPr>
          <w:rStyle w:val="Strong"/>
          <w:rFonts w:ascii="Liberation Sans" w:hAnsi="Liberation Sans"/>
          <w:b w:val="false"/>
          <w:bCs w:val="false"/>
          <w:sz w:val="21"/>
          <w:szCs w:val="21"/>
        </w:rPr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76"/>
        <w:rPr>
          <w:rStyle w:val="Strong"/>
          <w:rFonts w:ascii="Liberation Sans" w:hAnsi="Liberation Sans"/>
          <w:b w:val="false"/>
          <w:bCs w:val="false"/>
          <w:sz w:val="21"/>
          <w:szCs w:val="21"/>
        </w:rPr>
      </w:pPr>
      <w:r>
        <w:rPr/>
      </w:r>
    </w:p>
    <w:p>
      <w:pPr>
        <w:pStyle w:val="Normal"/>
        <w:spacing w:lineRule="auto" w:line="276"/>
        <w:rPr>
          <w:rStyle w:val="Strong"/>
          <w:rFonts w:ascii="Liberation Sans" w:hAnsi="Liberation Sans"/>
          <w:b w:val="false"/>
          <w:bCs w:val="false"/>
          <w:sz w:val="21"/>
          <w:szCs w:val="21"/>
        </w:rPr>
      </w:pPr>
      <w:r>
        <w:rPr/>
      </w:r>
    </w:p>
    <w:p>
      <w:pPr>
        <w:pStyle w:val="Normal"/>
        <w:spacing w:lineRule="auto" w:line="276"/>
        <w:rPr>
          <w:rStyle w:val="Strong"/>
          <w:rFonts w:ascii="Liberation Sans" w:hAnsi="Liberation Sans"/>
          <w:b w:val="false"/>
          <w:bCs w:val="false"/>
          <w:sz w:val="21"/>
          <w:szCs w:val="21"/>
        </w:rPr>
      </w:pPr>
      <w:r>
        <w:rPr/>
      </w:r>
    </w:p>
    <w:p>
      <w:pPr>
        <w:pStyle w:val="Normal"/>
        <w:spacing w:lineRule="auto" w:line="276"/>
        <w:rPr>
          <w:rStyle w:val="Strong"/>
          <w:rFonts w:ascii="Liberation Sans" w:hAnsi="Liberation Sans"/>
          <w:b w:val="false"/>
          <w:bCs w:val="false"/>
          <w:sz w:val="21"/>
          <w:szCs w:val="21"/>
        </w:rPr>
      </w:pPr>
      <w:r>
        <w:rPr/>
      </w:r>
    </w:p>
    <w:p>
      <w:pPr>
        <w:pStyle w:val="Normal"/>
        <w:tabs>
          <w:tab w:val="clear" w:pos="720"/>
          <w:tab w:val="left" w:pos="959" w:leader="none"/>
        </w:tabs>
        <w:spacing w:lineRule="auto" w:line="276" w:before="0" w:after="113"/>
        <w:ind w:hanging="0" w:start="624" w:end="0"/>
        <w:rPr/>
      </w:pPr>
      <w: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6985</wp:posOffset>
                </wp:positionV>
                <wp:extent cx="342265" cy="3718560"/>
                <wp:effectExtent l="635" t="635" r="635" b="635"/>
                <wp:wrapNone/>
                <wp:docPr id="3" name="Tvar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360" cy="3718440"/>
                        </a:xfrm>
                        <a:prstGeom prst="rect">
                          <a:avLst/>
                        </a:prstGeom>
                        <a:solidFill>
                          <a:srgbClr val="168253"/>
                        </a:solidFill>
                        <a:ln w="0">
                          <a:solidFill>
                            <a:srgbClr val="16825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168253" stroked="t" o:allowincell="f" style="position:absolute;margin-left:-14.15pt;margin-top:0.55pt;width:26.9pt;height:292.75pt;mso-wrap-style:none;v-text-anchor:middle">
                <v:fill o:detectmouseclick="t" color2="#e97dac"/>
                <v:stroke color="#168253" joinstyle="round" endcap="flat"/>
                <w10:wrap type="none"/>
              </v:rect>
            </w:pict>
          </mc:Fallback>
        </mc:AlternateContent>
      </w:r>
      <w:r>
        <w:rPr>
          <w:rStyle w:val="Strong"/>
          <w:rFonts w:ascii="Liberation Sans" w:hAnsi="Liberation Sans"/>
          <w:b/>
          <w:bCs/>
          <w:i w:val="false"/>
          <w:caps/>
          <w:color w:val="168253"/>
          <w:spacing w:val="4"/>
          <w:sz w:val="24"/>
          <w:szCs w:val="24"/>
        </w:rPr>
        <w:t>Program | novinky z knihovny</w:t>
      </w:r>
    </w:p>
    <w:p>
      <w:pPr>
        <w:pStyle w:val="Normal"/>
        <w:spacing w:lineRule="auto" w:line="276" w:before="0" w:after="113"/>
        <w:ind w:hanging="0" w:start="964" w:end="0"/>
        <w:rPr/>
      </w:pPr>
      <w: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207010</wp:posOffset>
                </wp:positionH>
                <wp:positionV relativeFrom="paragraph">
                  <wp:posOffset>100965</wp:posOffset>
                </wp:positionV>
                <wp:extent cx="467995" cy="327660"/>
                <wp:effectExtent l="0" t="0" r="0" b="0"/>
                <wp:wrapNone/>
                <wp:docPr id="4" name="Textový rámec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68000" cy="32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insoku w:val="true"/>
                              <w:overflowPunct w:val="true"/>
                              <w:autoSpaceDE w:val="true"/>
                              <w:bidi w:val="0"/>
                              <w:spacing w:before="0" w:after="0" w:lineRule="auto" w:line="276"/>
                              <w:ind w:start="0" w:end="0" w:hanging="0"/>
                              <w:jc w:val="center"/>
                              <w:rPr/>
                            </w:pPr>
                            <w:r>
                              <w:rPr>
                                <w:rFonts w:ascii="Liberation Sans" w:hAnsi="Liberation Sans" w:eastAsia="SimSun" w:cs="Mangal"/>
                                <w:b/>
                                <w:bCs/>
                                <w:i w:val="false"/>
                                <w:iCs w:val="false"/>
                                <w:caps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000000"/>
                                <w:spacing w:val="6"/>
                                <w:w w:val="100"/>
                                <w:kern w:val="2"/>
                                <w:position w:val="0"/>
                                <w:sz w:val="25"/>
                                <w:szCs w:val="25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cs-CZ" w:eastAsia="zh-CN" w:bidi="hi-IN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f" o:allowincell="f" style="position:absolute;margin-left:16.3pt;margin-top:7.9pt;width:36.8pt;height:25.75pt;mso-wrap-style:square;v-text-anchor:middle;rotation:270" type="_x0000_t202">
                <v:textbox style="mso-layout-flow-alt:bottom-to-top">
                  <w:txbxContent>
                    <w:p>
                      <w:pPr>
                        <w:kinsoku w:val="true"/>
                        <w:overflowPunct w:val="true"/>
                        <w:autoSpaceDE w:val="true"/>
                        <w:bidi w:val="0"/>
                        <w:spacing w:before="0" w:after="0" w:lineRule="auto" w:line="276"/>
                        <w:ind w:start="0" w:end="0" w:hanging="0"/>
                        <w:jc w:val="center"/>
                        <w:rPr/>
                      </w:pPr>
                      <w:r>
                        <w:rPr>
                          <w:rFonts w:ascii="Liberation Sans" w:hAnsi="Liberation Sans" w:eastAsia="SimSun" w:cs="Mangal"/>
                          <w:b/>
                          <w:bCs/>
                          <w:i w:val="false"/>
                          <w:iCs w:val="false"/>
                          <w:caps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000000"/>
                          <w:spacing w:val="6"/>
                          <w:w w:val="100"/>
                          <w:kern w:val="2"/>
                          <w:position w:val="0"/>
                          <w:sz w:val="25"/>
                          <w:szCs w:val="25"/>
                          <w:u w:val="none"/>
                          <w:shd w:fill="auto" w:val="clear"/>
                          <w:vertAlign w:val="baseline"/>
                          <w:em w:val="none"/>
                          <w:lang w:val="cs-CZ" w:eastAsia="zh-CN" w:bidi="hi-IN"/>
                        </w:rPr>
                        <w:t>2026</w:t>
                      </w:r>
                    </w:p>
                  </w:txbxContent>
                </v:textbox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</w:r>
      <w:r>
        <w:rPr>
          <w:rStyle w:val="Strong"/>
          <w:rFonts w:ascii="Liberation Sans" w:hAnsi="Liberation Sans"/>
          <w:b/>
          <w:bCs/>
          <w:caps/>
          <w:color w:val="DD0033"/>
          <w:spacing w:val="4"/>
          <w:sz w:val="72"/>
          <w:szCs w:val="72"/>
        </w:rPr>
        <w:t>Září</w:t>
      </w:r>
    </w:p>
    <w:p>
      <w:pPr>
        <w:pStyle w:val="Normal"/>
        <w:tabs>
          <w:tab w:val="clear" w:pos="720"/>
          <w:tab w:val="left" w:pos="620" w:leader="none"/>
        </w:tabs>
        <w:spacing w:lineRule="auto" w:line="276" w:before="114" w:after="227"/>
        <w:ind w:hanging="0" w:start="624" w:end="0"/>
        <w:rPr/>
      </w:pP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30"/>
          <w:szCs w:val="30"/>
        </w:rPr>
        <w:t>Centrální knihovna se otevře 14. září 2026</w:t>
      </w:r>
    </w:p>
    <w:p>
      <w:pPr>
        <w:pStyle w:val="Normal"/>
        <w:spacing w:lineRule="auto" w:line="276" w:before="228" w:after="228"/>
        <w:ind w:hanging="0" w:start="624" w:end="0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Vážení čtenáři,</w:t>
      </w:r>
    </w:p>
    <w:p>
      <w:pPr>
        <w:pStyle w:val="Normal"/>
        <w:spacing w:lineRule="auto" w:line="276" w:before="228" w:after="228"/>
        <w:ind w:hanging="0" w:start="624" w:end="0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na naše zářijové setkání v centrální knihovně si ještě pár dní počkáme. Původně plánované otevření 1. září se posouvá na 14. září 2026. Už se těšíme, až vám po letní přestávce znovu otevřeme dveře a přivítáme vás v příjemném prostředí centrální knihovny na ulici Svornosti. </w:t>
      </w:r>
    </w:p>
    <w:p>
      <w:pPr>
        <w:pStyle w:val="Normal"/>
        <w:spacing w:lineRule="auto" w:line="276" w:before="228" w:after="228"/>
        <w:ind w:hanging="0" w:start="624" w:end="0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Do té doby můžete samozřejmě využívat naše ostatní pobočky, výdejní a návratové boxy. Děkujeme za vaši trpělivost a pochopení a těšíme se na vás!</w:t>
      </w:r>
    </w:p>
    <w:p>
      <w:pPr>
        <w:pStyle w:val="Normal"/>
        <w:spacing w:lineRule="auto" w:line="276" w:before="113" w:after="57"/>
        <w:ind w:hanging="0" w:start="624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/>
        <w:jc w:val="end"/>
        <w:rPr/>
      </w:pPr>
      <w: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727075</wp:posOffset>
                </wp:positionH>
                <wp:positionV relativeFrom="paragraph">
                  <wp:posOffset>-640080</wp:posOffset>
                </wp:positionV>
                <wp:extent cx="36195" cy="1475740"/>
                <wp:effectExtent l="635" t="635" r="635" b="635"/>
                <wp:wrapNone/>
                <wp:docPr id="5" name="Tvar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6360" cy="1475640"/>
                        </a:xfrm>
                        <a:prstGeom prst="rect">
                          <a:avLst/>
                        </a:prstGeom>
                        <a:solidFill>
                          <a:srgbClr val="DD0033"/>
                        </a:solidFill>
                        <a:ln w="0">
                          <a:solidFill>
                            <a:srgbClr val="DD003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d0033" stroked="t" o:allowincell="f" style="position:absolute;margin-left:57.2pt;margin-top:-50.4pt;width:2.8pt;height:116.15pt;mso-wrap-style:none;v-text-anchor:middle;rotation:270">
                <v:fill o:detectmouseclick="t" color2="#22ffcc"/>
                <v:stroke color="#dd0033" joinstyle="round" endcap="flat"/>
                <w10:wrap type="none"/>
              </v:rect>
            </w:pict>
          </mc:Fallback>
        </mc:AlternateContent>
      </w:r>
      <w:r>
        <w:rPr>
          <w:rStyle w:val="Strong"/>
          <w:rFonts w:ascii="Liberation Sans" w:hAnsi="Liberation Sans"/>
          <w:b/>
          <w:bCs/>
          <w:caps/>
          <w:color w:val="DD0033"/>
          <w:sz w:val="52"/>
          <w:szCs w:val="52"/>
        </w:rPr>
        <w:t>Pro děti</w:t>
      </w:r>
    </w:p>
    <w:p>
      <w:pPr>
        <w:pStyle w:val="Normal"/>
        <w:spacing w:lineRule="auto" w:line="276"/>
        <w:rPr/>
      </w:pPr>
      <w:r>
        <w:rPr/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6985</wp:posOffset>
            </wp:positionV>
            <wp:extent cx="467995" cy="467995"/>
            <wp:effectExtent l="0" t="0" r="0" b="0"/>
            <wp:wrapNone/>
            <wp:docPr id="6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9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 xml:space="preserve">. 9. 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v 9.30 hodin</w:t>
      </w:r>
    </w:p>
    <w:p>
      <w:pPr>
        <w:pStyle w:val="Normal"/>
        <w:spacing w:lineRule="auto" w:line="276" w:before="0" w:after="0"/>
        <w:rPr/>
      </w:pP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25"/>
          <w:szCs w:val="25"/>
        </w:rPr>
        <w:t xml:space="preserve">Bookstart: </w:t>
      </w: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25"/>
          <w:szCs w:val="25"/>
        </w:rPr>
        <w:t>Velký kočičí</w:t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25"/>
          <w:szCs w:val="25"/>
        </w:rPr>
        <w:t>závod</w:t>
      </w:r>
    </w:p>
    <w:p>
      <w:pPr>
        <w:pStyle w:val="BodyText"/>
        <w:spacing w:lineRule="auto" w:line="276" w:before="0" w:after="0"/>
        <w:ind w:hanging="0" w:start="0" w:end="0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Nejen autem děti prosviští s Mickou při jízdě z prudkého kopce a nebezpečnými zatáčkami.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Nutná rezervace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na tel. čísle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597 317 225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</w:rPr>
        <w:t xml:space="preserve">nebo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</w:rPr>
        <w:t>na e-mailu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</w:rPr>
        <w:t xml:space="preserve">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</w:rPr>
        <w:t xml:space="preserve">seiferta@knih-havirov.cz. </w:t>
      </w:r>
    </w:p>
    <w:p>
      <w:pPr>
        <w:pStyle w:val="Normal"/>
        <w:spacing w:lineRule="auto" w:line="276" w:before="113" w:after="57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Style w:val="Strong"/>
          <w:rFonts w:ascii="Liberation Sans" w:hAnsi="Liberation Sans"/>
          <w:b/>
          <w:bCs/>
          <w:i w:val="false"/>
          <w:caps w:val="false"/>
          <w:smallCaps w:val="false"/>
          <w:color w:val="000000"/>
          <w:sz w:val="21"/>
          <w:szCs w:val="21"/>
        </w:rPr>
        <w:t>J. Seiferta 8, Havířov-Město</w:t>
      </w:r>
    </w:p>
    <w:p>
      <w:pPr>
        <w:pStyle w:val="Normal"/>
        <w:spacing w:lineRule="auto" w:line="276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23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 xml:space="preserve">. 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9. v 10 hodin</w:t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25"/>
          <w:szCs w:val="25"/>
        </w:rPr>
        <w:t>B</w:t>
      </w: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25"/>
          <w:szCs w:val="25"/>
        </w:rPr>
        <w:t xml:space="preserve">ookstart: </w:t>
      </w: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25"/>
          <w:szCs w:val="25"/>
        </w:rPr>
        <w:t>O</w:t>
      </w: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25"/>
          <w:szCs w:val="25"/>
        </w:rPr>
        <w:t xml:space="preserve"> </w:t>
      </w: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25"/>
          <w:szCs w:val="25"/>
        </w:rPr>
        <w:t>perníkové chaloupce</w:t>
      </w:r>
    </w:p>
    <w:p>
      <w:pPr>
        <w:pStyle w:val="Normal"/>
        <w:spacing w:lineRule="auto" w:line="276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Zveme vás na další setkání, které bude plné zajímavých úkolů a záhad. Pro děti od 2 do 4 let.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Nutná rezervace na tel. čísle 597 317 223 nebo na</w:t>
        <w:br/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e-mailu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prodeti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</w:rPr>
        <w:t xml:space="preserve">@knih-havirov.cz. </w:t>
      </w:r>
    </w:p>
    <w:p>
      <w:pPr>
        <w:pStyle w:val="Normal"/>
        <w:spacing w:lineRule="auto" w:line="276" w:before="113" w:after="57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Style w:val="Strong"/>
          <w:rFonts w:ascii="Liberation Sans" w:hAnsi="Liberation Sans"/>
          <w:i w:val="false"/>
          <w:caps w:val="false"/>
          <w:smallCaps w:val="false"/>
          <w:color w:val="000000"/>
          <w:spacing w:val="-4"/>
          <w:sz w:val="21"/>
          <w:szCs w:val="21"/>
          <w:shd w:fill="auto" w:val="clear"/>
        </w:rPr>
        <w:t>Půjčovna pro d</w:t>
      </w:r>
      <w:r>
        <w:rPr>
          <w:rStyle w:val="Strong"/>
          <w:rFonts w:ascii="Liberation Sans" w:hAnsi="Liberation Sans"/>
          <w:i w:val="false"/>
          <w:caps w:val="false"/>
          <w:smallCaps w:val="false"/>
          <w:color w:val="000000"/>
          <w:spacing w:val="-4"/>
          <w:sz w:val="21"/>
          <w:szCs w:val="21"/>
          <w:shd w:fill="auto" w:val="clear"/>
        </w:rPr>
        <w:t>ěti</w:t>
      </w:r>
      <w:r>
        <w:rPr>
          <w:rStyle w:val="Strong"/>
          <w:rFonts w:ascii="Liberation Sans" w:hAnsi="Liberation Sans"/>
          <w:i w:val="false"/>
          <w:caps w:val="false"/>
          <w:smallCaps w:val="false"/>
          <w:color w:val="000000"/>
          <w:spacing w:val="-4"/>
          <w:sz w:val="21"/>
          <w:szCs w:val="21"/>
          <w:shd w:fill="auto" w:val="clear"/>
        </w:rPr>
        <w:t xml:space="preserve">, </w:t>
      </w:r>
      <w:r>
        <w:rPr>
          <w:rStyle w:val="Strong"/>
          <w:rFonts w:ascii="Liberation Sans" w:hAnsi="Liberation Sans"/>
          <w:b/>
          <w:bCs/>
          <w:i w:val="false"/>
          <w:caps w:val="false"/>
          <w:smallCaps w:val="false"/>
          <w:color w:val="000000"/>
          <w:spacing w:val="-4"/>
          <w:sz w:val="21"/>
          <w:szCs w:val="21"/>
          <w:shd w:fill="auto" w:val="clear"/>
        </w:rPr>
        <w:t>Š</w:t>
      </w:r>
      <w:r>
        <w:rPr>
          <w:rStyle w:val="Strong"/>
          <w:rFonts w:ascii="Liberation Sans" w:hAnsi="Liberation Sans"/>
          <w:b/>
          <w:bCs/>
          <w:i w:val="false"/>
          <w:caps w:val="false"/>
          <w:smallCaps w:val="false"/>
          <w:color w:val="000000"/>
          <w:spacing w:val="-4"/>
          <w:sz w:val="21"/>
          <w:szCs w:val="21"/>
          <w:shd w:fill="auto" w:val="clear"/>
        </w:rPr>
        <w:t>rámkova</w:t>
      </w:r>
      <w:r>
        <w:rPr>
          <w:rStyle w:val="Strong"/>
          <w:rFonts w:ascii="Liberation Sans" w:hAnsi="Liberation Sans"/>
          <w:i w:val="false"/>
          <w:caps w:val="false"/>
          <w:smallCaps w:val="false"/>
          <w:color w:val="000000"/>
          <w:spacing w:val="-4"/>
          <w:sz w:val="21"/>
          <w:szCs w:val="21"/>
          <w:shd w:fill="auto" w:val="clear"/>
        </w:rPr>
        <w:t xml:space="preserve"> 2, Havířov-</w:t>
      </w:r>
      <w:r>
        <w:rPr>
          <w:rStyle w:val="Strong"/>
          <w:rFonts w:ascii="Liberation Sans" w:hAnsi="Liberation Sans"/>
          <w:i w:val="false"/>
          <w:caps w:val="false"/>
          <w:smallCaps w:val="false"/>
          <w:color w:val="000000"/>
          <w:spacing w:val="-4"/>
          <w:sz w:val="21"/>
          <w:szCs w:val="21"/>
          <w:shd w:fill="auto" w:val="clear"/>
        </w:rPr>
        <w:t>Podlesí</w:t>
      </w:r>
    </w:p>
    <w:p>
      <w:pPr>
        <w:pStyle w:val="Normal"/>
        <w:spacing w:lineRule="auto" w:line="276"/>
        <w:rPr>
          <w:rStyle w:val="Strong"/>
          <w:i w:val="false"/>
          <w:caps w:val="false"/>
          <w:smallCaps w:val="false"/>
          <w:color w:val="000000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57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/>
        <w:jc w:val="end"/>
        <w:rPr>
          <w:rFonts w:ascii="Liberation Sans" w:hAnsi="Liberation Sans"/>
          <w:b w:val="false"/>
          <w:bCs w:val="false"/>
          <w:sz w:val="21"/>
          <w:szCs w:val="21"/>
        </w:rPr>
      </w:pPr>
      <w:r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-226060</wp:posOffset>
                </wp:positionV>
                <wp:extent cx="36195" cy="647700"/>
                <wp:effectExtent l="635" t="635" r="635" b="635"/>
                <wp:wrapNone/>
                <wp:docPr id="7" name="Tvar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6360" cy="647640"/>
                        </a:xfrm>
                        <a:prstGeom prst="rect">
                          <a:avLst/>
                        </a:prstGeom>
                        <a:solidFill>
                          <a:srgbClr val="DD0033"/>
                        </a:solidFill>
                        <a:ln w="0">
                          <a:solidFill>
                            <a:srgbClr val="DD003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d0033" stroked="t" o:allowincell="f" style="position:absolute;margin-left:24.6pt;margin-top:-17.8pt;width:2.8pt;height:50.95pt;mso-wrap-style:none;v-text-anchor:middle;rotation:270">
                <v:fill o:detectmouseclick="t" color2="#22ffcc"/>
                <v:stroke color="#dd0033" joinstyle="round" endcap="flat"/>
                <w10:wrap type="none"/>
              </v:rect>
            </w:pict>
          </mc:Fallback>
        </mc:AlternateContent>
      </w:r>
      <w:r>
        <w:rPr>
          <w:rStyle w:val="Strong"/>
          <w:rFonts w:ascii="Liberation Sans" w:hAnsi="Liberation Sans"/>
          <w:b/>
          <w:bCs/>
          <w:caps/>
          <w:color w:val="DD0033"/>
          <w:sz w:val="52"/>
          <w:szCs w:val="52"/>
        </w:rPr>
        <w:t>Pro d</w:t>
      </w:r>
      <w:r>
        <w:rPr>
          <w:rStyle w:val="Strong"/>
          <w:rFonts w:ascii="Liberation Sans" w:hAnsi="Liberation Sans"/>
          <w:b/>
          <w:bCs/>
          <w:caps/>
          <w:color w:val="DD0033"/>
          <w:sz w:val="52"/>
          <w:szCs w:val="52"/>
        </w:rPr>
        <w:t>ospělé</w:t>
      </w:r>
    </w:p>
    <w:p>
      <w:pPr>
        <w:pStyle w:val="Normal"/>
        <w:spacing w:lineRule="auto" w:line="276" w:before="0" w:after="0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2736215</wp:posOffset>
            </wp:positionH>
            <wp:positionV relativeFrom="paragraph">
              <wp:posOffset>27305</wp:posOffset>
            </wp:positionV>
            <wp:extent cx="467995" cy="467995"/>
            <wp:effectExtent l="0" t="0" r="0" b="0"/>
            <wp:wrapNone/>
            <wp:docPr id="8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 w:before="0" w:after="113"/>
        <w:ind w:hanging="0" w:start="0" w:end="0"/>
        <w:rPr/>
      </w:pP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3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. 9. v 1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7.30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 xml:space="preserve"> hodin</w:t>
      </w:r>
    </w:p>
    <w:p>
      <w:pPr>
        <w:pStyle w:val="Normal"/>
        <w:spacing w:lineRule="auto" w:line="276" w:before="0" w:after="113"/>
        <w:ind w:hanging="0" w:start="0" w:end="0"/>
        <w:rPr/>
      </w:pP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25"/>
          <w:szCs w:val="25"/>
        </w:rPr>
        <w:t>Kineziologický kurz</w:t>
      </w:r>
    </w:p>
    <w:p>
      <w:pPr>
        <w:pStyle w:val="Normal"/>
        <w:spacing w:lineRule="auto" w:line="276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 xml:space="preserve">Kineziologický kurz Jaroslava Mažguta nabízí diskuze založené na dlouhodobé poradenské praxi, zaměřené na řešení problémů s učením u dětí, nespokojenost u dospělých, partnerské vztahy či zdravotní potíže.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O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tevřená setkání jsou zaměřena na sebepoznání.</w:t>
      </w:r>
    </w:p>
    <w:p>
      <w:pPr>
        <w:pStyle w:val="Normal"/>
        <w:spacing w:lineRule="auto" w:line="276" w:before="113" w:after="57"/>
        <w:rPr/>
      </w:pPr>
      <w:r>
        <w:rPr>
          <w:rStyle w:val="Strong"/>
          <w:rFonts w:ascii="Liberation Sans" w:hAnsi="Liberation Sans"/>
          <w:i w:val="false"/>
          <w:caps w:val="false"/>
          <w:smallCaps w:val="false"/>
          <w:color w:val="000000"/>
          <w:spacing w:val="-4"/>
          <w:sz w:val="21"/>
          <w:szCs w:val="21"/>
          <w:shd w:fill="auto" w:val="clear"/>
        </w:rPr>
        <w:t>Půjčovna pro dospělé, Svornosti 2, Havířov-Město</w:t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7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. 9. v 10 hodin</w:t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25"/>
          <w:szCs w:val="25"/>
        </w:rPr>
        <w:t>p</w:t>
      </w: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25"/>
          <w:szCs w:val="25"/>
        </w:rPr>
        <w:t>osezení u karet a dobré knihy</w:t>
      </w:r>
    </w:p>
    <w:p>
      <w:pPr>
        <w:pStyle w:val="Normal"/>
        <w:spacing w:lineRule="auto" w:line="276" w:before="114" w:after="114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Setkání zájemkyň o žolíky doplněné představením knižních novinek. Přijďte si užít pohodové dopoledne.</w:t>
      </w:r>
    </w:p>
    <w:p>
      <w:pPr>
        <w:pStyle w:val="Normal"/>
        <w:spacing w:lineRule="auto" w:line="276" w:before="113" w:after="57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Style w:val="Strong"/>
          <w:rFonts w:ascii="Liberation Sans" w:hAnsi="Liberation Sans"/>
          <w:b/>
          <w:bCs/>
          <w:i w:val="false"/>
          <w:caps w:val="false"/>
          <w:smallCaps w:val="false"/>
          <w:color w:val="000000"/>
          <w:sz w:val="21"/>
          <w:szCs w:val="21"/>
        </w:rPr>
        <w:t>J. Seiferta 8, Havířov-Město</w:t>
      </w:r>
    </w:p>
    <w:p>
      <w:pPr>
        <w:pStyle w:val="Normal"/>
        <w:spacing w:lineRule="auto" w:line="276" w:before="0" w:after="0"/>
        <w:rPr>
          <w:rStyle w:val="Strong"/>
          <w:b/>
          <w:bCs/>
          <w:i w:val="false"/>
          <w:caps w:val="false"/>
          <w:smallCaps w:val="false"/>
          <w:color w:val="000000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1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6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 xml:space="preserve">. 9. v 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13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.30 hodin</w:t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25"/>
          <w:szCs w:val="25"/>
        </w:rPr>
        <w:t>p</w:t>
      </w: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25"/>
          <w:szCs w:val="25"/>
        </w:rPr>
        <w:t>osezení nad knihami</w:t>
      </w:r>
    </w:p>
    <w:p>
      <w:pPr>
        <w:pStyle w:val="Normal"/>
        <w:spacing w:lineRule="auto" w:line="276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Knižní klub pro dospělé. Přijďte se pochlubit, co všechno jste stihli v létě přečíst. Těšíme se na vás.</w:t>
      </w:r>
    </w:p>
    <w:p>
      <w:pPr>
        <w:pStyle w:val="Normal"/>
        <w:spacing w:lineRule="auto" w:line="276" w:before="113" w:after="57"/>
        <w:rPr/>
      </w:pPr>
      <w:r>
        <w:rPr>
          <w:rStyle w:val="Strong"/>
          <w:rFonts w:ascii="Liberation Sans" w:hAnsi="Liberation Sans"/>
          <w:b/>
          <w:bCs/>
          <w:i w:val="false"/>
          <w:caps w:val="false"/>
          <w:smallCaps w:val="false"/>
          <w:color w:val="000000"/>
          <w:sz w:val="21"/>
          <w:szCs w:val="21"/>
        </w:rPr>
        <w:t xml:space="preserve">U Jeslí 2, Havířov-Šumbark </w:t>
      </w:r>
    </w:p>
    <w:p>
      <w:pPr>
        <w:pStyle w:val="Normal"/>
        <w:spacing w:lineRule="auto" w:line="276" w:before="0" w:after="0"/>
        <w:rPr>
          <w:rStyle w:val="Strong"/>
          <w:b/>
          <w:bCs/>
          <w:i w:val="false"/>
          <w:caps w:val="false"/>
          <w:smallCaps w:val="false"/>
          <w:color w:val="000000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2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4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 xml:space="preserve">. 9. v 16.30 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hodin</w:t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25"/>
          <w:szCs w:val="25"/>
        </w:rPr>
        <w:t>k</w:t>
      </w: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25"/>
          <w:szCs w:val="25"/>
        </w:rPr>
        <w:t xml:space="preserve">urz "Křišťálová pryskyřice" </w:t>
      </w:r>
    </w:p>
    <w:p>
      <w:pPr>
        <w:pStyle w:val="Normal"/>
        <w:spacing w:lineRule="auto" w:line="276" w:before="171" w:after="171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Kurz se Šárkou Dvořákovou. Vytvoříme si šperky z chirurgické oceli a barevných listů. Ceny výrobků od 250 Kč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za kus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.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V ceně je materiál i zapůjčení nářadí. R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ezervace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na e-mail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u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 dospeli@knih-havirov.cz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</w:rPr>
        <w:t> 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nebo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telefonu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597 317 219. </w:t>
      </w:r>
    </w:p>
    <w:p>
      <w:pPr>
        <w:pStyle w:val="Normal"/>
        <w:spacing w:lineRule="auto" w:line="276" w:before="113" w:after="57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Style w:val="Strong"/>
          <w:rFonts w:ascii="Liberation Sans" w:hAnsi="Liberation Sans"/>
          <w:b/>
          <w:i w:val="false"/>
          <w:caps w:val="false"/>
          <w:smallCaps w:val="false"/>
          <w:color w:val="000000"/>
          <w:spacing w:val="-4"/>
          <w:sz w:val="21"/>
          <w:szCs w:val="21"/>
          <w:shd w:fill="auto" w:val="clear"/>
        </w:rPr>
        <w:t>Půjčovna pro dospělé, Šrámkova 2, Havířov-Podlesí</w:t>
      </w:r>
    </w:p>
    <w:p>
      <w:pPr>
        <w:pStyle w:val="Normal"/>
        <w:spacing w:lineRule="auto" w:line="276" w:before="56" w:after="0"/>
        <w:rPr>
          <w:rStyle w:val="Strong"/>
          <w:b/>
          <w:i w:val="false"/>
          <w:caps w:val="false"/>
          <w:smallCaps w:val="false"/>
          <w:color w:val="000000"/>
          <w:spacing w:val="-4"/>
          <w:shd w:fill="auto" w:val="clear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2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4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 xml:space="preserve">. 9. od 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1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4.30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 xml:space="preserve"> hod </w:t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eastAsia="Microsoft YaHei" w:cs="Mangal" w:ascii="Liberation Sans" w:hAnsi="Liberation Sans"/>
          <w:i w:val="false"/>
          <w:caps/>
          <w:color w:val="DD0033"/>
          <w:spacing w:val="4"/>
          <w:sz w:val="25"/>
          <w:szCs w:val="25"/>
        </w:rPr>
        <w:t>Klus: Klub seniorů</w:t>
      </w:r>
    </w:p>
    <w:p>
      <w:pPr>
        <w:pStyle w:val="Normal"/>
        <w:spacing w:lineRule="auto" w:line="276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S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etkání v příjemné a přátelské atmosféře, kde si u šálku kávy nebo čaje popovídáte. Můžete si vyluštit kvíz, rébus, zahrát deskovou hru nebo procvičit paměť. Přijďte strávit čas mezi nás.</w:t>
      </w:r>
    </w:p>
    <w:p>
      <w:pPr>
        <w:pStyle w:val="Normal"/>
        <w:spacing w:lineRule="auto" w:line="276" w:before="113" w:after="57"/>
        <w:ind w:hanging="0" w:start="0" w:end="0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Style w:val="Strong"/>
          <w:rFonts w:ascii="Liberation Sans" w:hAnsi="Liberation Sans"/>
          <w:b/>
          <w:i w:val="false"/>
          <w:caps w:val="false"/>
          <w:smallCaps w:val="false"/>
          <w:color w:val="000000"/>
          <w:spacing w:val="-4"/>
          <w:sz w:val="21"/>
          <w:szCs w:val="21"/>
        </w:rPr>
        <w:t>Hornosušská 2, Havířov-Prostřední Suchá</w:t>
      </w:r>
    </w:p>
    <w:p>
      <w:pPr>
        <w:pStyle w:val="Normal"/>
        <w:spacing w:lineRule="auto" w:line="276" w:before="113" w:after="57"/>
        <w:ind w:hanging="0" w:start="0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113" w:after="57"/>
        <w:ind w:hanging="0" w:start="0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113" w:after="57"/>
        <w:ind w:hanging="0" w:start="0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113"/>
        <w:ind w:hanging="0" w:start="0" w:end="0"/>
        <w:rPr/>
      </w:pP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29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. 9. v 1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7.30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 xml:space="preserve"> hodin</w:t>
      </w:r>
    </w:p>
    <w:p>
      <w:pPr>
        <w:pStyle w:val="Normal"/>
        <w:spacing w:lineRule="auto" w:line="276" w:before="0" w:after="113"/>
        <w:ind w:hanging="0" w:start="0" w:end="0"/>
        <w:rPr/>
      </w:pP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25"/>
          <w:szCs w:val="25"/>
        </w:rPr>
        <w:t>Fenomén Stará Karviná</w:t>
      </w:r>
    </w:p>
    <w:p>
      <w:pPr>
        <w:pStyle w:val="Normal"/>
        <w:spacing w:lineRule="auto" w:line="276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 xml:space="preserve">Beseda s Janem Polakovičem, autorem knihy Fenomén stará Karviná. Přijďte si poslechnout poutavé vyprávění o zaniklém městě, jeho historii, významných místech a osudech lidí. Dozvíte se, jak vznikala kniha, která prostřednictvím dobových fotografií, archivních materiálů a vzpomínek pamětníků přibližuje minulost staré Karviné – města, které zmizelo, ale nemělo by být zapomenuto.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Vstupné 70 Kč.</w:t>
      </w:r>
    </w:p>
    <w:p>
      <w:pPr>
        <w:pStyle w:val="Normal"/>
        <w:spacing w:lineRule="auto" w:line="276" w:before="113" w:after="57"/>
        <w:rPr/>
      </w:pPr>
      <w:r>
        <w:rPr>
          <w:rStyle w:val="Strong"/>
          <w:rFonts w:ascii="Liberation Sans" w:hAnsi="Liberation Sans"/>
          <w:i w:val="false"/>
          <w:caps w:val="false"/>
          <w:smallCaps w:val="false"/>
          <w:color w:val="000000"/>
          <w:spacing w:val="-4"/>
          <w:sz w:val="21"/>
          <w:szCs w:val="21"/>
          <w:shd w:fill="auto" w:val="clear"/>
        </w:rPr>
        <w:t>Centrum kultury a vzdělávání</w:t>
      </w:r>
      <w:r>
        <w:rPr>
          <w:rStyle w:val="Strong"/>
          <w:rFonts w:ascii="Liberation Sans" w:hAnsi="Liberation Sans"/>
          <w:i w:val="false"/>
          <w:caps w:val="false"/>
          <w:smallCaps w:val="false"/>
          <w:color w:val="000000"/>
          <w:spacing w:val="-4"/>
          <w:sz w:val="21"/>
          <w:szCs w:val="21"/>
          <w:shd w:fill="auto" w:val="clear"/>
        </w:rPr>
        <w:t>, Svornosti 2, Ha-Město</w:t>
      </w:r>
    </w:p>
    <w:p>
      <w:pPr>
        <w:pStyle w:val="Normal"/>
        <w:spacing w:lineRule="auto" w:line="276" w:before="0" w:after="0"/>
        <w:ind w:hanging="0" w:start="0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ind w:hanging="0" w:start="0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  <w:drawing>
          <wp:anchor distT="0" distB="0" distL="0" distR="0" simplePos="0" relativeHeight="15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36195</wp:posOffset>
            </wp:positionV>
            <wp:extent cx="1605915" cy="2268220"/>
            <wp:effectExtent l="0" t="0" r="0" b="0"/>
            <wp:wrapNone/>
            <wp:docPr id="9" name="Obráze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22682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B2B2B2"/>
                      </a:solidFill>
                    </a:ln>
                  </pic:spPr>
                </pic:pic>
              </a:graphicData>
            </a:graphic>
          </wp:anchor>
        </w:drawing>
        <w:drawing>
          <wp:anchor distT="0" distB="0" distL="0" distR="0" simplePos="0" relativeHeight="16" behindDoc="0" locked="0" layoutInCell="1" allowOverlap="1">
            <wp:simplePos x="0" y="0"/>
            <wp:positionH relativeFrom="column">
              <wp:posOffset>1684655</wp:posOffset>
            </wp:positionH>
            <wp:positionV relativeFrom="paragraph">
              <wp:posOffset>36195</wp:posOffset>
            </wp:positionV>
            <wp:extent cx="1605915" cy="2268220"/>
            <wp:effectExtent l="0" t="0" r="0" b="0"/>
            <wp:wrapNone/>
            <wp:docPr id="10" name="Obrázek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22682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B2B2B2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 w:before="0" w:after="0"/>
        <w:ind w:hanging="0" w:start="0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ind w:hanging="0" w:start="0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ind w:hanging="0" w:start="0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ind w:hanging="0" w:start="0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ind w:hanging="0" w:start="0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ind w:hanging="0" w:start="0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ind w:hanging="0" w:start="0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ind w:hanging="0" w:start="0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ind w:hanging="0" w:start="0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ind w:hanging="0" w:start="0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ind w:hanging="0" w:start="0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ind w:hanging="0" w:start="0" w:end="0"/>
        <w:rPr>
          <w:rStyle w:val="Strong"/>
          <w:b/>
          <w:i w:val="false"/>
          <w:caps w:val="false"/>
          <w:smallCaps w:val="false"/>
          <w:color w:val="000000"/>
          <w:spacing w:val="-4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ind w:hanging="0" w:start="0" w:end="0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ind w:hanging="0" w:start="0" w:end="0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30. 9. v 1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8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 xml:space="preserve"> hodin</w:t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ascii="Liberation Sans" w:hAnsi="Liberation Sans"/>
          <w:i w:val="false"/>
          <w:caps/>
          <w:color w:val="DD0033"/>
          <w:spacing w:val="4"/>
          <w:sz w:val="25"/>
          <w:szCs w:val="25"/>
        </w:rPr>
        <w:t>Beseda se spisovatelkou Romanou Vaverovou</w:t>
      </w:r>
    </w:p>
    <w:p>
      <w:pPr>
        <w:pStyle w:val="Normal"/>
        <w:spacing w:lineRule="auto" w:line="276" w:before="114" w:after="114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 xml:space="preserve">Romana Vaverová je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 xml:space="preserve">regionální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 xml:space="preserve">autorkou výtvarnou i literární.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V havířovské knihovně p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ředstaví sv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ůj historický román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 xml:space="preserve"> </w:t>
      </w:r>
      <w:r>
        <w:rPr>
          <w:rStyle w:val="Strong"/>
          <w:rFonts w:ascii="Liberation Sans" w:hAnsi="Liberation Sans"/>
          <w:b/>
          <w:bCs/>
          <w:i w:val="false"/>
          <w:caps w:val="false"/>
          <w:smallCaps w:val="false"/>
          <w:color w:val="000000"/>
          <w:sz w:val="21"/>
          <w:szCs w:val="21"/>
        </w:rPr>
        <w:t>Jubilejní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 xml:space="preserve">. Setkání bude doplněno autorským čtením.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Vstupné 70 Kč.</w:t>
      </w:r>
    </w:p>
    <w:p>
      <w:pPr>
        <w:pStyle w:val="Normal"/>
        <w:spacing w:lineRule="auto" w:line="276" w:before="113" w:after="57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Style w:val="Strong"/>
          <w:rFonts w:ascii="Liberation Sans" w:hAnsi="Liberation Sans"/>
          <w:b/>
          <w:bCs/>
          <w:i w:val="false"/>
          <w:caps w:val="false"/>
          <w:smallCaps w:val="false"/>
          <w:color w:val="000000"/>
          <w:spacing w:val="-4"/>
          <w:sz w:val="21"/>
          <w:szCs w:val="21"/>
        </w:rPr>
        <w:t>J. Seiferta 8, Havířov-Město</w:t>
      </w:r>
    </w:p>
    <w:p>
      <w:pPr>
        <w:pStyle w:val="Normal"/>
        <w:spacing w:lineRule="auto" w:line="276"/>
        <w:jc w:val="end"/>
        <w:rPr>
          <w:rFonts w:ascii="Liberation Sans" w:hAnsi="Liberation Sans"/>
          <w:b w:val="false"/>
          <w:bCs w:val="false"/>
          <w:sz w:val="21"/>
          <w:szCs w:val="21"/>
        </w:rPr>
      </w:pPr>
      <w:r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column">
                  <wp:posOffset>727075</wp:posOffset>
                </wp:positionH>
                <wp:positionV relativeFrom="paragraph">
                  <wp:posOffset>-640080</wp:posOffset>
                </wp:positionV>
                <wp:extent cx="36195" cy="1475740"/>
                <wp:effectExtent l="635" t="635" r="635" b="635"/>
                <wp:wrapNone/>
                <wp:docPr id="11" name="Tvar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6360" cy="1475640"/>
                        </a:xfrm>
                        <a:prstGeom prst="rect">
                          <a:avLst/>
                        </a:prstGeom>
                        <a:solidFill>
                          <a:srgbClr val="DD0033"/>
                        </a:solidFill>
                        <a:ln w="0">
                          <a:solidFill>
                            <a:srgbClr val="DD003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d0033" stroked="t" o:allowincell="f" style="position:absolute;margin-left:57.2pt;margin-top:-50.4pt;width:2.8pt;height:116.15pt;mso-wrap-style:none;v-text-anchor:middle;rotation:270">
                <v:fill o:detectmouseclick="t" color2="#22ffcc"/>
                <v:stroke color="#dd0033" joinstyle="round" endcap="flat"/>
                <w10:wrap type="none"/>
              </v:rect>
            </w:pict>
          </mc:Fallback>
        </mc:AlternateContent>
      </w:r>
      <w:r>
        <w:rPr>
          <w:rStyle w:val="Strong"/>
          <w:rFonts w:ascii="Liberation Sans" w:hAnsi="Liberation Sans"/>
          <w:caps/>
          <w:color w:val="DD0033"/>
          <w:sz w:val="52"/>
          <w:szCs w:val="52"/>
        </w:rPr>
        <w:t>výstavy</w:t>
      </w:r>
    </w:p>
    <w:p>
      <w:pPr>
        <w:pStyle w:val="Normal"/>
        <w:spacing w:lineRule="auto" w:line="276" w:before="0" w:after="0"/>
        <w:rPr/>
      </w:pPr>
      <w:r>
        <w:rPr/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2736215</wp:posOffset>
            </wp:positionH>
            <wp:positionV relativeFrom="paragraph">
              <wp:posOffset>-40005</wp:posOffset>
            </wp:positionV>
            <wp:extent cx="467995" cy="467995"/>
            <wp:effectExtent l="0" t="0" r="0" b="0"/>
            <wp:wrapNone/>
            <wp:docPr id="12" name="Obráze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7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 xml:space="preserve">. 9. - 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30. 10.</w:t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eastAsia="Microsoft YaHei" w:cs="Mangal" w:ascii="Liberation Sans" w:hAnsi="Liberation Sans"/>
          <w:i w:val="false"/>
          <w:caps/>
          <w:color w:val="DD0033"/>
          <w:spacing w:val="4"/>
          <w:sz w:val="25"/>
          <w:szCs w:val="25"/>
        </w:rPr>
        <w:t>Malý, velký vesmír</w:t>
      </w:r>
    </w:p>
    <w:p>
      <w:pPr>
        <w:pStyle w:val="Normal"/>
        <w:spacing w:lineRule="auto" w:line="276" w:before="114" w:after="114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V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 xml:space="preserve">ýstava fotografií Nikity Šťastné.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Výstavu m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 xml:space="preserve">ůžete  zhlédnout v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 xml:space="preserve">Galerii po schodech v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 xml:space="preserve">provozní době knihovny do 30. 10. 2026. </w:t>
      </w:r>
    </w:p>
    <w:p>
      <w:pPr>
        <w:pStyle w:val="BodyText"/>
        <w:spacing w:lineRule="auto" w:line="276" w:before="0" w:after="57"/>
        <w:rPr/>
      </w:pPr>
      <w:r>
        <w:rPr>
          <w:rStyle w:val="Strong"/>
          <w:rFonts w:ascii="Liberation Sans" w:hAnsi="Liberation Sans"/>
          <w:b/>
          <w:i w:val="false"/>
          <w:caps w:val="false"/>
          <w:smallCaps w:val="false"/>
          <w:color w:val="000000"/>
          <w:spacing w:val="0"/>
          <w:sz w:val="21"/>
          <w:szCs w:val="21"/>
        </w:rPr>
        <w:t>Půj</w:t>
      </w:r>
      <w:r>
        <w:rPr>
          <w:rStyle w:val="Strong"/>
          <w:rFonts w:ascii="Liberation Sans" w:hAnsi="Liberation Sans"/>
          <w:b/>
          <w:i w:val="false"/>
          <w:caps w:val="false"/>
          <w:smallCaps w:val="false"/>
          <w:color w:val="000000"/>
          <w:spacing w:val="0"/>
          <w:sz w:val="21"/>
          <w:szCs w:val="21"/>
        </w:rPr>
        <w:t>čovna pro dospělé</w:t>
      </w:r>
      <w:r>
        <w:rPr>
          <w:rStyle w:val="Strong"/>
          <w:rFonts w:ascii="Liberation Sans" w:hAnsi="Liberation Sans"/>
          <w:b/>
          <w:i w:val="false"/>
          <w:caps w:val="false"/>
          <w:smallCaps w:val="false"/>
          <w:color w:val="000000"/>
          <w:spacing w:val="0"/>
          <w:sz w:val="21"/>
          <w:szCs w:val="21"/>
        </w:rPr>
        <w:t>, Svornosti 2, Havířov-Město</w:t>
      </w:r>
    </w:p>
    <w:p>
      <w:pPr>
        <w:pStyle w:val="Normal"/>
        <w:spacing w:lineRule="auto" w:line="276" w:before="0" w:after="0"/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</w:pPr>
      <w:r>
        <w:rPr/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 xml:space="preserve">9. 9. - 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1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4. 10</w:t>
      </w:r>
      <w:r>
        <w:rPr>
          <w:rStyle w:val="Strong"/>
          <w:rFonts w:ascii="Liberation Sans" w:hAnsi="Liberation Sans"/>
          <w:bCs w:val="false"/>
          <w:i w:val="false"/>
          <w:caps w:val="false"/>
          <w:smallCaps w:val="false"/>
          <w:color w:val="168253"/>
          <w:sz w:val="22"/>
          <w:szCs w:val="22"/>
          <w:shd w:fill="auto" w:val="clear"/>
        </w:rPr>
        <w:t>.</w:t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eastAsia="Microsoft YaHei" w:cs="Mangal" w:ascii="Liberation Sans" w:hAnsi="Liberation Sans"/>
          <w:i w:val="false"/>
          <w:caps/>
          <w:color w:val="DD0033"/>
          <w:spacing w:val="4"/>
          <w:sz w:val="25"/>
          <w:szCs w:val="25"/>
        </w:rPr>
        <w:t>Léto s knihou</w:t>
      </w:r>
    </w:p>
    <w:p>
      <w:pPr>
        <w:pStyle w:val="BodyText"/>
        <w:spacing w:lineRule="auto" w:line="276" w:before="0" w:after="0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</w:rPr>
        <w:t xml:space="preserve">Výstava soutěžních fotografií v rámci 17. ročníku fotosoutěže "Léto s knihou". Hlasovat můžete online na webu knihovnahavirov.cz nebo osobně na pobočce Šrámkova do 14. 10.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</w:rPr>
        <w:t>2026.</w:t>
      </w:r>
    </w:p>
    <w:p>
      <w:pPr>
        <w:pStyle w:val="Normal"/>
        <w:spacing w:lineRule="auto" w:line="276" w:before="113" w:after="57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Style w:val="Strong"/>
          <w:rFonts w:ascii="Liberation Sans" w:hAnsi="Liberation Sans"/>
          <w:i w:val="false"/>
          <w:caps w:val="false"/>
          <w:smallCaps w:val="false"/>
          <w:color w:val="000000"/>
          <w:spacing w:val="-4"/>
          <w:sz w:val="21"/>
          <w:szCs w:val="21"/>
          <w:shd w:fill="auto" w:val="clear"/>
        </w:rPr>
        <w:t>Půjčovna pro dospělé</w:t>
      </w:r>
      <w:r>
        <w:rPr>
          <w:rStyle w:val="Strong"/>
          <w:rFonts w:ascii="Liberation Sans" w:hAnsi="Liberation Sans"/>
          <w:i w:val="false"/>
          <w:caps w:val="false"/>
          <w:smallCaps w:val="false"/>
          <w:color w:val="000000"/>
          <w:spacing w:val="-4"/>
          <w:sz w:val="21"/>
          <w:szCs w:val="21"/>
          <w:shd w:fill="auto" w:val="clear"/>
        </w:rPr>
        <w:t>, Šrámkova 2, Havířov-Podlesí</w:t>
      </w:r>
    </w:p>
    <w:p>
      <w:pPr>
        <w:pStyle w:val="Normal"/>
        <w:spacing w:lineRule="auto" w:line="276" w:before="113" w:after="57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jc w:val="end"/>
        <w:rPr>
          <w:rFonts w:ascii="Liberation Sans" w:hAnsi="Liberation Sans"/>
          <w:b w:val="false"/>
          <w:bCs w:val="false"/>
          <w:sz w:val="21"/>
          <w:szCs w:val="21"/>
        </w:rPr>
      </w:pPr>
      <w:r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441325</wp:posOffset>
                </wp:positionH>
                <wp:positionV relativeFrom="paragraph">
                  <wp:posOffset>-354330</wp:posOffset>
                </wp:positionV>
                <wp:extent cx="36195" cy="904875"/>
                <wp:effectExtent l="1270" t="635" r="0" b="635"/>
                <wp:wrapNone/>
                <wp:docPr id="13" name="Tvar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6360" cy="905040"/>
                        </a:xfrm>
                        <a:prstGeom prst="rect">
                          <a:avLst/>
                        </a:prstGeom>
                        <a:solidFill>
                          <a:srgbClr val="DD0033"/>
                        </a:solidFill>
                        <a:ln w="0">
                          <a:solidFill>
                            <a:srgbClr val="DD003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d0033" stroked="t" o:allowincell="f" style="position:absolute;margin-left:34.75pt;margin-top:-27.95pt;width:2.8pt;height:71.2pt;mso-wrap-style:none;v-text-anchor:middle;rotation:270">
                <v:fill o:detectmouseclick="t" color2="#22ffcc"/>
                <v:stroke color="#dd0033" joinstyle="round" endcap="flat"/>
                <w10:wrap type="none"/>
              </v:rect>
            </w:pict>
          </mc:Fallback>
        </mc:AlternateContent>
      </w:r>
      <w:r>
        <w:rPr>
          <w:rStyle w:val="Strong"/>
          <w:rFonts w:ascii="Liberation Sans" w:hAnsi="Liberation Sans"/>
          <w:i w:val="false"/>
          <w:caps/>
          <w:color w:val="DD0033"/>
          <w:spacing w:val="0"/>
          <w:sz w:val="52"/>
          <w:szCs w:val="52"/>
        </w:rPr>
        <w:t>Vzdělávání</w:t>
      </w:r>
    </w:p>
    <w:p>
      <w:pPr>
        <w:pStyle w:val="Normal"/>
        <w:spacing w:lineRule="auto" w:line="276" w:before="0" w:after="113"/>
        <w:rPr/>
      </w:pPr>
      <w:r>
        <w:rPr/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-36830</wp:posOffset>
            </wp:positionV>
            <wp:extent cx="467995" cy="467995"/>
            <wp:effectExtent l="0" t="0" r="0" b="0"/>
            <wp:wrapNone/>
            <wp:docPr id="14" name="Obráze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eastAsia="Microsoft YaHei" w:cs="Mangal" w:ascii="Liberation Sans" w:hAnsi="Liberation Sans"/>
          <w:i w:val="false"/>
          <w:caps/>
          <w:color w:val="DD0033"/>
          <w:spacing w:val="4"/>
          <w:sz w:val="25"/>
          <w:szCs w:val="25"/>
        </w:rPr>
        <w:t>Individuální lekce na PC</w:t>
      </w:r>
    </w:p>
    <w:p>
      <w:pPr>
        <w:pStyle w:val="Normal"/>
        <w:spacing w:lineRule="auto" w:line="276" w:before="114" w:after="114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 xml:space="preserve">Potřebujete poradit s počítačem, internetem nebo běžnými programy? Nabízíme individuální lekce práce na PC, během kterých se budeme věnovat přesně tomu, co potřebujete (např. práce s internetem, práce s textovými soubory, ukládání a organizaci souborů). Lekce jsou vhodné pro začátečníky i pokročilejší uživatele. Od 16. 9. 2026 každou středu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dopoledne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. Rezervovat termín si můžete na telefon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u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 xml:space="preserve"> 597 317 215 nebo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e-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mailu stred@knih-havirov.cz.</w:t>
      </w:r>
    </w:p>
    <w:p>
      <w:pPr>
        <w:pStyle w:val="Normal"/>
        <w:spacing w:lineRule="auto" w:line="276" w:before="113" w:after="57"/>
        <w:rPr/>
      </w:pPr>
      <w:r>
        <w:rPr>
          <w:rStyle w:val="Strong"/>
          <w:rFonts w:ascii="Liberation Sans" w:hAnsi="Liberation Sans"/>
          <w:i w:val="false"/>
          <w:caps w:val="false"/>
          <w:smallCaps w:val="false"/>
          <w:color w:val="000000"/>
          <w:spacing w:val="-4"/>
          <w:sz w:val="21"/>
          <w:szCs w:val="21"/>
        </w:rPr>
        <w:t>Půjčovna pro dospělé, Svornosti 2, Havířov-Město</w:t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eastAsia="Microsoft YaHei" w:cs="Mangal" w:ascii="Liberation Sans" w:hAnsi="Liberation Sans"/>
          <w:i w:val="false"/>
          <w:caps/>
          <w:color w:val="DD0033"/>
          <w:spacing w:val="4"/>
          <w:sz w:val="25"/>
          <w:szCs w:val="25"/>
          <w:shd w:fill="auto" w:val="clear"/>
        </w:rPr>
        <w:t>virtuální univerzita třetího věku</w:t>
      </w:r>
    </w:p>
    <w:p>
      <w:pPr>
        <w:pStyle w:val="BodyText"/>
        <w:spacing w:lineRule="auto" w:line="276"/>
        <w:ind w:hanging="0" w:start="0" w:end="0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szCs w:val="21"/>
          <w:u w:val="none"/>
          <w:effect w:val="none"/>
          <w:shd w:fill="auto" w:val="clear"/>
          <w:lang w:val="zxx" w:eastAsia="zxx" w:bidi="zxx"/>
        </w:rPr>
        <w:t xml:space="preserve">Virtuální Univerzita 3. věku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  <w:lang w:val="zxx" w:eastAsia="zxx" w:bidi="zxx"/>
        </w:rPr>
        <w:t xml:space="preserve">(VU3V) zahajuje zimní semestr 2026/2027 kurzem </w:t>
      </w:r>
      <w:r>
        <w:rPr>
          <w:rStyle w:val="Strong"/>
          <w:rFonts w:ascii="Liberation Sans" w:hAnsi="Liberation Sans"/>
          <w:b/>
          <w:bCs/>
          <w:i w:val="false"/>
          <w:caps w:val="false"/>
          <w:smallCaps w:val="false"/>
          <w:color w:val="000000"/>
          <w:spacing w:val="0"/>
          <w:sz w:val="21"/>
          <w:szCs w:val="21"/>
          <w:u w:val="none"/>
          <w:lang w:val="zxx" w:eastAsia="zxx" w:bidi="zxx"/>
        </w:rPr>
        <w:t>České dějiny a jejich souvislosti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  <w:lang w:val="zxx" w:eastAsia="zxx" w:bidi="zxx"/>
        </w:rPr>
        <w:t xml:space="preserve">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  <w:lang w:val="zxx" w:eastAsia="zxx" w:bidi="zxx"/>
        </w:rPr>
        <w:t xml:space="preserve">(od 29. 9.)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  <w:lang w:val="zxx" w:eastAsia="zxx" w:bidi="zxx"/>
        </w:rPr>
        <w:t xml:space="preserve">a </w:t>
      </w:r>
      <w:r>
        <w:rPr>
          <w:rStyle w:val="Strong"/>
          <w:rFonts w:ascii="Liberation Sans" w:hAnsi="Liberation Sans"/>
          <w:b/>
          <w:bCs/>
          <w:i w:val="false"/>
          <w:caps w:val="false"/>
          <w:smallCaps w:val="false"/>
          <w:color w:val="000000"/>
          <w:spacing w:val="0"/>
          <w:sz w:val="21"/>
          <w:szCs w:val="21"/>
          <w:u w:val="none"/>
          <w:lang w:val="zxx" w:eastAsia="zxx" w:bidi="zxx"/>
        </w:rPr>
        <w:t>Jižní Asie - nejpestřejší exotika naší planety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  <w:lang w:val="zxx" w:eastAsia="zxx" w:bidi="zxx"/>
        </w:rPr>
        <w:t xml:space="preserve">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  <w:lang w:val="zxx" w:eastAsia="zxx" w:bidi="zxx"/>
        </w:rPr>
        <w:t>(od 5. 10.)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  <w:lang w:val="zxx" w:eastAsia="zxx" w:bidi="zxx"/>
        </w:rPr>
        <w:t xml:space="preserve">. Studia se mohou účastnit občané ČR důchodového věku (osoba, která dosáhla věku, ve kterém má nárok na pobírání starobního důchodu) nebo invalidní důchodci. Bližší informace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  <w:lang w:val="zxx" w:eastAsia="zxx" w:bidi="zxx"/>
        </w:rPr>
        <w:t>na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  <w:lang w:val="zxx" w:eastAsia="zxx" w:bidi="zxx"/>
        </w:rPr>
        <w:t xml:space="preserve"> tel. 597 317 213 nebo e-mail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  <w:lang w:val="zxx" w:eastAsia="zxx" w:bidi="zxx"/>
        </w:rPr>
        <w:t xml:space="preserve">u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1"/>
          <w:szCs w:val="21"/>
          <w:u w:val="none"/>
          <w:lang w:val="zxx" w:eastAsia="zxx" w:bidi="zxx"/>
        </w:rPr>
        <w:t>detske@knih-havirov.cz.</w:t>
      </w:r>
    </w:p>
    <w:p>
      <w:pPr>
        <w:pStyle w:val="Normal"/>
        <w:spacing w:lineRule="auto" w:line="276" w:before="113" w:after="57"/>
        <w:rPr/>
      </w:pPr>
      <w:r>
        <w:rPr>
          <w:rStyle w:val="Strong"/>
          <w:rFonts w:ascii="Liberation Sans" w:hAnsi="Liberation Sans"/>
          <w:i w:val="false"/>
          <w:caps w:val="false"/>
          <w:smallCaps w:val="false"/>
          <w:color w:val="000000"/>
          <w:spacing w:val="-4"/>
          <w:sz w:val="21"/>
          <w:szCs w:val="21"/>
          <w:shd w:fill="auto" w:val="clear"/>
        </w:rPr>
        <w:t>Centrum kultury a vzdělávání</w:t>
      </w:r>
      <w:r>
        <w:rPr>
          <w:rStyle w:val="Strong"/>
          <w:rFonts w:ascii="Liberation Sans" w:hAnsi="Liberation Sans"/>
          <w:i w:val="false"/>
          <w:caps w:val="false"/>
          <w:smallCaps w:val="false"/>
          <w:color w:val="000000"/>
          <w:spacing w:val="-4"/>
          <w:sz w:val="21"/>
          <w:szCs w:val="21"/>
          <w:shd w:fill="auto" w:val="clear"/>
        </w:rPr>
        <w:t>, Svornosti 2, Ha-Město</w:t>
      </w:r>
    </w:p>
    <w:p>
      <w:pPr>
        <w:pStyle w:val="Normal"/>
        <w:spacing w:lineRule="auto" w:line="276" w:before="0" w:after="113"/>
        <w:ind w:hanging="0" w:start="624" w:end="0"/>
        <w:rPr>
          <w:rStyle w:val="Strong"/>
          <w:rFonts w:ascii="Liberation Sans" w:hAnsi="Liberation Sans"/>
          <w:b/>
          <w:i w:val="false"/>
          <w:caps w:val="false"/>
          <w:smallCaps w:val="false"/>
          <w:color w:val="000000"/>
          <w:spacing w:val="-4"/>
          <w:sz w:val="22"/>
          <w:szCs w:val="22"/>
          <w:shd w:fill="auto" w:val="clear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rPr>
          <w:rFonts w:ascii="Liberation Sans" w:hAnsi="Liberation Sans"/>
          <w:b w:val="false"/>
          <w:bCs w:val="false"/>
          <w:sz w:val="21"/>
          <w:szCs w:val="21"/>
        </w:rPr>
      </w:pPr>
      <w:r>
        <w:rPr>
          <w:rFonts w:ascii="Liberation Sans" w:hAnsi="Liberation Sans"/>
          <w:b w:val="false"/>
          <w:bCs w:val="false"/>
          <w:sz w:val="21"/>
          <w:szCs w:val="21"/>
        </w:rPr>
      </w:r>
    </w:p>
    <w:p>
      <w:pPr>
        <w:pStyle w:val="Normal"/>
        <w:spacing w:lineRule="auto" w:line="276" w:before="0" w:after="0"/>
        <w:jc w:val="end"/>
        <w:rPr>
          <w:rFonts w:ascii="Liberation Sans" w:hAnsi="Liberation Sans"/>
          <w:b w:val="false"/>
          <w:bCs w:val="false"/>
          <w:sz w:val="21"/>
          <w:szCs w:val="21"/>
        </w:rPr>
      </w:pPr>
      <w:r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742315</wp:posOffset>
                </wp:positionH>
                <wp:positionV relativeFrom="paragraph">
                  <wp:posOffset>-648970</wp:posOffset>
                </wp:positionV>
                <wp:extent cx="29845" cy="1499870"/>
                <wp:effectExtent l="635" t="635" r="635" b="635"/>
                <wp:wrapNone/>
                <wp:docPr id="15" name="Tvar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880" cy="1499760"/>
                        </a:xfrm>
                        <a:prstGeom prst="rect">
                          <a:avLst/>
                        </a:prstGeom>
                        <a:solidFill>
                          <a:srgbClr val="DD0033"/>
                        </a:solidFill>
                        <a:ln w="0">
                          <a:solidFill>
                            <a:srgbClr val="DD003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d0033" stroked="t" o:allowincell="f" style="position:absolute;margin-left:58.4pt;margin-top:-51.1pt;width:2.3pt;height:118.05pt;mso-wrap-style:none;v-text-anchor:middle;rotation:270">
                <v:fill o:detectmouseclick="t" color2="#22ffcc"/>
                <v:stroke color="#dd0033" joinstyle="round" endcap="flat"/>
                <w10:wrap type="none"/>
              </v:rect>
            </w:pict>
          </mc:Fallback>
        </mc:AlternateContent>
      </w:r>
      <w:r>
        <w:rPr>
          <w:rStyle w:val="Strong"/>
          <w:rFonts w:ascii="Liberation Sans" w:hAnsi="Liberation Sans"/>
          <w:i w:val="false"/>
          <w:caps/>
          <w:color w:val="DD0033"/>
          <w:spacing w:val="0"/>
          <w:sz w:val="52"/>
          <w:szCs w:val="52"/>
        </w:rPr>
        <w:t>Novinky</w:t>
      </w:r>
    </w:p>
    <w:p>
      <w:pPr>
        <w:pStyle w:val="Normal"/>
        <w:spacing w:lineRule="auto" w:line="276" w:before="0" w:after="113"/>
        <w:rPr/>
      </w:pPr>
      <w:r>
        <w:rPr/>
      </w:r>
    </w:p>
    <w:p>
      <w:pPr>
        <w:pStyle w:val="Normal"/>
        <w:spacing w:lineRule="auto" w:line="276" w:before="0" w:after="113"/>
        <w:rPr/>
      </w:pPr>
      <w:r>
        <w:rPr>
          <w:rStyle w:val="Strong"/>
          <w:rFonts w:eastAsia="Microsoft YaHei" w:cs="Mangal" w:ascii="Liberation Sans" w:hAnsi="Liberation Sans"/>
          <w:i w:val="false"/>
          <w:caps/>
          <w:color w:val="DD0033"/>
          <w:spacing w:val="4"/>
          <w:sz w:val="25"/>
          <w:szCs w:val="25"/>
        </w:rPr>
        <w:t>Fond převedený z Hudebního oddělení</w:t>
      </w:r>
    </w:p>
    <w:p>
      <w:pPr>
        <w:pStyle w:val="Normal"/>
        <w:spacing w:lineRule="auto" w:line="276" w:before="0" w:after="0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 xml:space="preserve">V souvislosti s uzavřením Hudebního oddělení, kde vzniká nové </w:t>
      </w:r>
      <w:r>
        <w:rPr>
          <w:rStyle w:val="Strong"/>
          <w:rFonts w:ascii="Liberation Sans" w:hAnsi="Liberation Sans"/>
          <w:b/>
          <w:bCs/>
          <w:i w:val="false"/>
          <w:caps w:val="false"/>
          <w:smallCaps w:val="false"/>
          <w:color w:val="000000"/>
          <w:sz w:val="21"/>
          <w:szCs w:val="21"/>
        </w:rPr>
        <w:t>Centrum kultury a vzdělávání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, došlo k přerozdělení jeho knižního fondu mezi pobočky Městské knihovny Havířov.</w:t>
      </w:r>
    </w:p>
    <w:p>
      <w:pPr>
        <w:pStyle w:val="Normal"/>
        <w:spacing w:lineRule="auto" w:line="276" w:before="0" w:after="0"/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</w:pPr>
      <w:r>
        <w:rPr/>
      </w:r>
    </w:p>
    <w:p>
      <w:pPr>
        <w:pStyle w:val="Normal"/>
        <w:spacing w:lineRule="auto" w:line="276" w:before="0" w:after="0"/>
        <w:rPr/>
      </w:pPr>
      <w:r>
        <w:rPr>
          <w:rStyle w:val="Strong"/>
          <w:rFonts w:ascii="Liberation Sans" w:hAnsi="Liberation Sans"/>
          <w:b/>
          <w:bCs/>
          <w:i w:val="false"/>
          <w:caps w:val="false"/>
          <w:smallCaps w:val="false"/>
          <w:color w:val="000000"/>
          <w:sz w:val="21"/>
          <w:szCs w:val="21"/>
        </w:rPr>
        <w:t>Nově naleznete:</w:t>
      </w:r>
    </w:p>
    <w:p>
      <w:pPr>
        <w:pStyle w:val="Normal"/>
        <w:numPr>
          <w:ilvl w:val="0"/>
          <w:numId w:val="2"/>
        </w:numPr>
        <w:spacing w:lineRule="auto" w:line="276" w:before="114" w:after="114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audioknihy, zvukové knihy a Lekotéku v Půjčovně pro děti na ul. Svornosti,</w:t>
      </w:r>
    </w:p>
    <w:p>
      <w:pPr>
        <w:pStyle w:val="Normal"/>
        <w:numPr>
          <w:ilvl w:val="0"/>
          <w:numId w:val="2"/>
        </w:numPr>
        <w:spacing w:lineRule="auto" w:line="276" w:before="114" w:after="114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hudebniny (noty a zpěvníky) v Půjčovně pro dospělé na ul. Svornosti.</w:t>
      </w:r>
    </w:p>
    <w:p>
      <w:pPr>
        <w:pStyle w:val="Normal"/>
        <w:numPr>
          <w:ilvl w:val="0"/>
          <w:numId w:val="2"/>
        </w:numPr>
        <w:spacing w:lineRule="auto" w:line="276" w:before="114" w:after="114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Meziknihovní výpůjční službu nově zajišťuje Půjčovna pro děti na ul. Svornosti.</w:t>
      </w:r>
    </w:p>
    <w:p>
      <w:pPr>
        <w:pStyle w:val="Normal"/>
        <w:spacing w:lineRule="auto" w:line="276" w:before="114" w:after="114"/>
        <w:rPr/>
      </w:pP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z w:val="21"/>
          <w:szCs w:val="21"/>
        </w:rPr>
        <w:t>Rádi bychom také ujistili všechny návštěvníky, že oblíbené pravidelné kulturní a vzdělávací akce budou pokračovat i nadále. Děkujeme za pochopení a těšíme se na vaši návštěvu.</w:t>
      </w:r>
    </w:p>
    <w:p>
      <w:pPr>
        <w:sectPr>
          <w:type w:val="continuous"/>
          <w:pgSz w:orient="landscape" w:w="16838" w:h="11906"/>
          <w:pgMar w:left="283" w:right="283" w:gutter="0" w:header="0" w:top="454" w:footer="0" w:bottom="454"/>
          <w:cols w:num="3" w:space="566" w:equalWidth="true" w:sep="false"/>
          <w:formProt w:val="false"/>
          <w:textDirection w:val="lrTb"/>
          <w:docGrid w:type="default" w:linePitch="312" w:charSpace="4294961151"/>
        </w:sectPr>
      </w:pPr>
    </w:p>
    <w:sectPr>
      <w:type w:val="continuous"/>
      <w:pgSz w:orient="landscape" w:w="16838" w:h="11906"/>
      <w:pgMar w:left="283" w:right="283" w:gutter="0" w:header="0" w:top="454" w:footer="0" w:bottom="45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Symbol">
    <w:charset w:val="ee" w:characterSet="windows-1250"/>
    <w:family w:val="auto"/>
    <w:pitch w:val="default"/>
  </w:font>
  <w:font w:name="OpenSymbol">
    <w:altName w:val="Arial Unicode MS"/>
    <w:charset w:val="ee" w:characterSet="windows-1250"/>
    <w:family w:val="auto"/>
    <w:pitch w:val="default"/>
  </w:font>
  <w:font w:name="Wingdings">
    <w:charset w:val="02"/>
    <w:family w:val="auto"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 w:characterSet="windows-125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1"/>
  <w:defaultTabStop w:val="720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qFormat/>
    <w:pPr/>
    <w:rPr/>
  </w:style>
  <w:style w:type="paragraph" w:styleId="Heading2">
    <w:name w:val="heading 2"/>
    <w:basedOn w:val="Nadpis"/>
    <w:qFormat/>
    <w:pPr/>
    <w:rPr/>
  </w:style>
  <w:style w:type="paragraph" w:styleId="Heading3">
    <w:name w:val="heading 3"/>
    <w:basedOn w:val="Nadpis"/>
    <w:qFormat/>
    <w:pPr/>
    <w:rPr/>
  </w:style>
  <w:style w:type="character" w:styleId="WW8Num2z0">
    <w:name w:val="WW8Num2z0"/>
    <w:qFormat/>
    <w:rPr>
      <w:rFonts w:ascii="Symbol" w:hAnsi="Symbol" w:cs="OpenSymbol;Arial Unicode MS"/>
      <w:b/>
      <w:bCs/>
    </w:rPr>
  </w:style>
  <w:style w:type="character" w:styleId="WW8Num2z1">
    <w:name w:val="WW8Num2z1"/>
    <w:qFormat/>
    <w:rPr>
      <w:rFonts w:ascii="OpenSymbol;Arial Unicode MS" w:hAnsi="OpenSymbol;Arial Unicode MS" w:cs="OpenSymbol;Arial Unicode MS"/>
      <w:b/>
      <w:bCs/>
    </w:rPr>
  </w:style>
  <w:style w:type="character" w:styleId="WW8Num3z0">
    <w:name w:val="WW8Num3z0"/>
    <w:qFormat/>
    <w:rPr>
      <w:rFonts w:ascii="Wingdings" w:hAnsi="Wingdings" w:cs="Wingdings"/>
      <w:shadow w:val="false"/>
      <w:color w:val="111111"/>
      <w:sz w:val="44"/>
      <w:szCs w:val="44"/>
    </w:rPr>
  </w:style>
  <w:style w:type="character" w:styleId="WW8Num3z1">
    <w:name w:val="WW8Num3z1"/>
    <w:qFormat/>
    <w:rPr>
      <w:rFonts w:ascii="OpenSymbol;Arial Unicode MS" w:hAnsi="OpenSymbol;Arial Unicode MS" w:cs="OpenSymbol;Arial Unicode MS"/>
      <w:b/>
      <w:bCs/>
    </w:rPr>
  </w:style>
  <w:style w:type="character" w:styleId="WW8Num3z3">
    <w:name w:val="WW8Num3z3"/>
    <w:qFormat/>
    <w:rPr>
      <w:rFonts w:ascii="Symbol" w:hAnsi="Symbol" w:cs="OpenSymbol;Arial Unicode MS"/>
      <w:b/>
      <w:bCs/>
    </w:rPr>
  </w:style>
  <w:style w:type="character" w:styleId="WW8Num5z0">
    <w:name w:val="WW8Num5z0"/>
    <w:qFormat/>
    <w:rPr>
      <w:rFonts w:ascii="Symbol" w:hAnsi="Symbol" w:cs="OpenSymbol;Arial Unicode MS"/>
      <w:b/>
      <w:bCs/>
      <w:shadow w:val="false"/>
      <w:color w:val="111111"/>
      <w:sz w:val="44"/>
      <w:szCs w:val="44"/>
    </w:rPr>
  </w:style>
  <w:style w:type="character" w:styleId="WW8Num5z1">
    <w:name w:val="WW8Num5z1"/>
    <w:qFormat/>
    <w:rPr>
      <w:rFonts w:ascii="OpenSymbol;Arial Unicode MS" w:hAnsi="OpenSymbol;Arial Unicode MS" w:cs="OpenSymbol;Arial Unicode MS"/>
      <w:b/>
      <w:bCs/>
    </w:rPr>
  </w:style>
  <w:style w:type="character" w:styleId="WW8Num7z0">
    <w:name w:val="WW8Num7z0"/>
    <w:qFormat/>
    <w:rPr>
      <w:rFonts w:ascii="Symbol" w:hAnsi="Symbol" w:cs="OpenSymbol;Arial Unicode MS"/>
      <w:b/>
      <w:bCs/>
      <w:shadow w:val="false"/>
      <w:color w:val="111111"/>
      <w:sz w:val="44"/>
      <w:szCs w:val="44"/>
    </w:rPr>
  </w:style>
  <w:style w:type="character" w:styleId="WW8Num7z1">
    <w:name w:val="WW8Num7z1"/>
    <w:qFormat/>
    <w:rPr>
      <w:rFonts w:ascii="OpenSymbol;Arial Unicode MS" w:hAnsi="OpenSymbol;Arial Unicode MS" w:cs="OpenSymbol;Arial Unicode MS"/>
      <w:b/>
      <w:bCs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/>
    <w:rPr/>
  </w:style>
  <w:style w:type="paragraph" w:styleId="Vodorovnra">
    <w:name w:val="Vodorovná čára"/>
    <w:basedOn w:val="Normal"/>
    <w:qFormat/>
    <w:pPr/>
    <w:rPr/>
  </w:style>
  <w:style w:type="paragraph" w:styleId="Blokovcitace">
    <w:name w:val="Bloková citace"/>
    <w:basedOn w:val="Normal"/>
    <w:qFormat/>
    <w:pPr/>
    <w:rPr/>
  </w:style>
  <w:style w:type="paragraph" w:styleId="Title">
    <w:name w:val="Title"/>
    <w:basedOn w:val="Nadpis"/>
    <w:qFormat/>
    <w:pPr/>
    <w:rPr/>
  </w:style>
  <w:style w:type="paragraph" w:styleId="Subtitle">
    <w:name w:val="Subtitle"/>
    <w:basedOn w:val="Nadpis"/>
    <w:qFormat/>
    <w:pPr/>
    <w:rPr/>
  </w:style>
  <w:style w:type="paragraph" w:styleId="Obsahrmce">
    <w:name w:val="Obsah rámce"/>
    <w:basedOn w:val="Normal"/>
    <w:qFormat/>
    <w:pPr/>
    <w:rPr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5">
    <w:name w:val="WW8Num5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2192</TotalTime>
  <Application>LibreOffice/26.2.1.2$Windows_X86_64 LibreOffice_project/620$Build-2</Application>
  <AppVersion>15.0000</AppVersion>
  <Pages>2</Pages>
  <Words>790</Words>
  <Characters>4457</Characters>
  <CharactersWithSpaces>5185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2016-12-13T08:24:21Z</dcterms:created>
  <dc:creator/>
  <dc:description/>
  <dc:language>cs-CZ</dc:language>
  <cp:lastModifiedBy/>
  <cp:lastPrinted>2026-08-20T10:24:16Z</cp:lastPrinted>
  <dcterms:modified xsi:type="dcterms:W3CDTF">2026-08-20T10:23:56Z</dcterms:modified>
  <cp:revision>174</cp:revision>
  <dc:subject/>
  <dc:title/>
</cp:coreProperties>
</file>