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jpeg" ContentType="image/jpeg"/>
  <Override PartName="/word/media/image7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5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dd0033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22ffcc"/>
                <v:stroke color="#dd0033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6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718560"/>
                <wp:effectExtent l="635" t="635" r="635" b="635"/>
                <wp:wrapNone/>
                <wp:docPr id="3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718440"/>
                        </a:xfrm>
                        <a:prstGeom prst="rect">
                          <a:avLst/>
                        </a:prstGeom>
                        <a:solidFill>
                          <a:srgbClr val="168253"/>
                        </a:solidFill>
                        <a:ln w="0">
                          <a:solidFill>
                            <a:srgbClr val="16825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168253" stroked="t" o:allowincell="f" style="position:absolute;margin-left:-14.15pt;margin-top:0.55pt;width:26.9pt;height:292.75pt;mso-wrap-style:none;v-text-anchor:middle">
                <v:fill o:detectmouseclick="t" color2="#e97dac"/>
                <v:stroke color="#16825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168253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>
          <w:rFonts w:ascii="Liberation Sans" w:hAnsi="Liberation Sans"/>
          <w:b w:val="false"/>
          <w:b w:val="false"/>
          <w:bCs w:val="false"/>
          <w:caps/>
          <w:color w:val="DD0033"/>
          <w:spacing w:val="4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4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pacing w:val="4"/>
          <w:sz w:val="72"/>
          <w:szCs w:val="72"/>
        </w:rPr>
        <w:t>Září</w:t>
      </w:r>
    </w:p>
    <w:p>
      <w:pPr>
        <w:pStyle w:val="Normal"/>
        <w:tabs>
          <w:tab w:val="clear" w:pos="720"/>
          <w:tab w:val="left" w:pos="620" w:leader="none"/>
        </w:tabs>
        <w:spacing w:lineRule="auto" w:line="276" w:before="114" w:after="227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30"/>
          <w:szCs w:val="30"/>
        </w:rPr>
        <w:t>n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30"/>
          <w:szCs w:val="30"/>
        </w:rPr>
        <w:t>ové služby p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30"/>
          <w:szCs w:val="30"/>
        </w:rPr>
        <w:t>ro 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30"/>
          <w:szCs w:val="30"/>
        </w:rPr>
        <w:t>veřejnost</w:t>
      </w:r>
    </w:p>
    <w:p>
      <w:pPr>
        <w:pStyle w:val="Normal"/>
        <w:spacing w:lineRule="auto" w:line="276" w:before="228" w:after="228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Od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září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2025 můžete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Hudební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oddělení využít nové služby pro veřejnost.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Nabízíme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laminování a kroužkov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vazb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Bližší informace na webových stránkách nebo přímo na pobočce. </w:t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b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409575</wp:posOffset>
            </wp:positionH>
            <wp:positionV relativeFrom="paragraph">
              <wp:posOffset>1905</wp:posOffset>
            </wp:positionV>
            <wp:extent cx="2697480" cy="1410970"/>
            <wp:effectExtent l="0" t="0" r="0" b="0"/>
            <wp:wrapNone/>
            <wp:docPr id="5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468" w:leader="none"/>
        </w:tabs>
        <w:spacing w:lineRule="auto" w:line="276" w:before="0" w:after="113"/>
        <w:ind w:left="510" w:right="0" w:firstLine="2268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6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7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17. 9.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O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žirafě, která ztratila flíčky</w:t>
      </w:r>
    </w:p>
    <w:p>
      <w:pPr>
        <w:pStyle w:val="Tlotextu"/>
        <w:spacing w:lineRule="auto" w:line="276" w:before="0" w:after="0"/>
        <w:ind w:left="0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omůžeme žirafě najít flíčky, prozkoumáme její dlouhý krk a vyrobíme si žirafí čelenku. Můžete se těšit i na pohybo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é aktivity, říkanky a písničky.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Nutná rezervace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tel. čísle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597 317 225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nebo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na e-mailu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seiferta@knih-havirov.cz.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17.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9.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B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povídání o pejskovi</w:t>
        <w:br/>
        <w:t>a kočičce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poslechnout oblíbený příběh Josefa Čapka</w:t>
        <w:br/>
        <w:t xml:space="preserve">a společně strávit příjemný čas v knihovně.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Nutná rezervace na tel. čísle 597 317 223 nebo na</w:t>
        <w:br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e-mailu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prodeti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@knih-havirov.cz.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ěti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,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Š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rámkova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 2, Havířov-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Podlesí</w:t>
      </w:r>
    </w:p>
    <w:p>
      <w:pPr>
        <w:pStyle w:val="Normal"/>
        <w:spacing w:lineRule="auto" w:line="276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8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dd0033" stroked="t" o:allowincell="f" style="position:absolute;margin-left:24.6pt;margin-top:-17.8pt;width:2.8pt;height:50.9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DD0033"/>
          <w:sz w:val="52"/>
          <w:szCs w:val="52"/>
        </w:rPr>
        <w:t>ospělé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2736215</wp:posOffset>
            </wp:positionH>
            <wp:positionV relativeFrom="paragraph">
              <wp:posOffset>27305</wp:posOffset>
            </wp:positionV>
            <wp:extent cx="467995" cy="467995"/>
            <wp:effectExtent l="0" t="0" r="0" b="0"/>
            <wp:wrapNone/>
            <wp:docPr id="9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8. 9.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p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osezení u karet a dobré knihy</w:t>
      </w:r>
    </w:p>
    <w:p>
      <w:pPr>
        <w:pStyle w:val="Normal"/>
        <w:spacing w:lineRule="auto" w:line="276" w:before="114" w:after="114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Přijďte si užít dopoledne s oblíbenou knihou, zahrajte si karetní hru a nechte se unášet atmosférou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na terase knihovny.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J. Seiferta 8, Havířov-Město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10. 9. v 18 hodin</w:t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nižní klub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Prázdniny skončily a naše pravidelné setkávání může začít. Přijďte sdílet letní zážitky s knihou a strávit tak příjemné chvíle s námi knihomoly.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56" w:after="0"/>
        <w:rPr>
          <w:rStyle w:val="Silnzdraznn"/>
          <w:i w:val="false"/>
          <w:caps w:val="false"/>
          <w:smallCaps w:val="false"/>
          <w:color w:val="000000"/>
          <w:spacing w:val="-4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Od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15. 9. každé pondělí v 18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urzy Jógy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Přijďte si protáhnout tělo a zklidnit mysl na pondělní kurz jógy s Janou Sekerovou. Cena 50 Kč za lekci.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 w:before="56" w:after="0"/>
        <w:rPr>
          <w:rStyle w:val="Silnzdraznn"/>
          <w:b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17. 9.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p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osezení nad knihami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Přijďte si užít chvíli v knihovně s oblíbenou knihou.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  <w:shd w:fill="auto" w:val="clear"/>
        </w:rPr>
        <w:t>U Jeslí 2, Havířov-Šumbark</w:t>
      </w:r>
      <w:r>
        <w:rPr>
          <w:rStyle w:val="Silnzdraznn"/>
          <w:b/>
          <w:bCs/>
          <w:i w:val="false"/>
          <w:caps w:val="false"/>
          <w:smallCaps w:val="false"/>
          <w:color w:val="000000"/>
          <w:spacing w:val="-4"/>
          <w:shd w:fill="auto" w:val="clear"/>
        </w:rPr>
        <w:t xml:space="preserve"> </w:t>
      </w:r>
    </w:p>
    <w:p>
      <w:pPr>
        <w:pStyle w:val="Normal"/>
        <w:spacing w:lineRule="auto" w:line="276" w:before="56" w:after="0"/>
        <w:rPr>
          <w:rStyle w:val="Silnzdraznn"/>
          <w:rFonts w:ascii="Liberation Sans" w:hAnsi="Liberation Sans"/>
          <w:b/>
          <w:b/>
          <w:bCs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23. 9. v 16.30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>k</w:t>
      </w:r>
      <w:r>
        <w:rPr>
          <w:rStyle w:val="Silnzdraznn"/>
          <w:rFonts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urz "Křišťálová pryskyřice" </w:t>
      </w:r>
    </w:p>
    <w:p>
      <w:pPr>
        <w:pStyle w:val="Normal"/>
        <w:spacing w:lineRule="auto" w:line="276" w:before="171" w:after="171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Kurz "Křišťálová pryskyřice" se Šárkou Dvořákovou, rezervace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na e-mail dospeli@knih-havirov.cz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nebo</w:t>
        <w:br/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na čísle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597 317 219.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dospělé, Šrámkova 2, Havířov-Podlesí</w:t>
      </w:r>
    </w:p>
    <w:p>
      <w:pPr>
        <w:pStyle w:val="Normal"/>
        <w:spacing w:lineRule="auto" w:line="276" w:before="56" w:after="0"/>
        <w:rPr>
          <w:rStyle w:val="Silnzdraznn"/>
          <w:b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25. 9. od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1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5 hod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monča: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Tečkovaná srdíčka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Vyrobíme si 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ečkovaná srdíčka (baňky z Tvorby Opava), lektorka E. Walová, cena 150 Kč, rezervace na 597 317 227 nebo na sucha@knih-havirov.cz.</w:t>
      </w:r>
    </w:p>
    <w:p>
      <w:pPr>
        <w:pStyle w:val="Normal"/>
        <w:spacing w:lineRule="auto" w:line="276" w:before="113" w:after="57"/>
        <w:ind w:left="0" w:right="0" w:hanging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 xml:space="preserve">Hornosušská 2, Havířov-Prostřední Suchá </w:t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0" name="Tvar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4" fillcolor="#dd0033" stroked="t" o:allowincell="f" style="position:absolute;margin-left:57.2pt;margin-top:-50.4pt;width:2.8pt;height:116.1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caps/>
          <w:color w:val="DD0033"/>
          <w:sz w:val="52"/>
          <w:szCs w:val="52"/>
        </w:rPr>
        <w:t>výstavy</w:t>
      </w:r>
    </w:p>
    <w:p>
      <w:pPr>
        <w:pStyle w:val="Normal"/>
        <w:spacing w:lineRule="auto" w:line="276" w:before="0" w:after="0"/>
        <w:rPr/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2736215</wp:posOffset>
            </wp:positionH>
            <wp:positionV relativeFrom="paragraph">
              <wp:posOffset>-40005</wp:posOffset>
            </wp:positionV>
            <wp:extent cx="467995" cy="467995"/>
            <wp:effectExtent l="0" t="0" r="0" b="0"/>
            <wp:wrapNone/>
            <wp:docPr id="11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24. 9. v 17 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b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arevná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paleta</w:t>
      </w:r>
    </w:p>
    <w:p>
      <w:pPr>
        <w:pStyle w:val="Normal"/>
        <w:spacing w:lineRule="auto" w:line="276" w:before="114" w:after="114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Zveme vás na vernisáž výstavy obrazů (akvarely, pastely, akryly a oleje).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představuje díla skupiny výtvarníků, kteří se pravidelně scházejí a malují v CVA při Magistrátu města Havířova.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Vystoupí Štěpán Novotný – klavír. </w:t>
      </w:r>
    </w:p>
    <w:p>
      <w:pPr>
        <w:pStyle w:val="Tlotextu"/>
        <w:spacing w:lineRule="auto" w:line="276" w:before="171" w:after="311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0"/>
          <w:sz w:val="21"/>
          <w:szCs w:val="21"/>
        </w:rPr>
        <w:t>Hudební odd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ělení, Svornosti 2,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25. 9. v 17 hod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in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 xml:space="preserve">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H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avířov slaví 70 let</w:t>
      </w:r>
    </w:p>
    <w:p>
      <w:pPr>
        <w:pStyle w:val="Normal"/>
        <w:spacing w:lineRule="auto" w:line="276" w:before="114" w:after="114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Doplnění stále hornické expozice výstavními panely o historii města.</w:t>
      </w:r>
    </w:p>
    <w:p>
      <w:pPr>
        <w:pStyle w:val="Normal"/>
        <w:spacing w:lineRule="auto" w:line="276" w:before="113" w:after="57"/>
        <w:ind w:left="0" w:right="0" w:hanging="0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Expozice Historie psaná uhlím,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 xml:space="preserve">Pavlovova 2, 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Město</w:t>
      </w:r>
    </w:p>
    <w:p>
      <w:pPr>
        <w:pStyle w:val="Normal"/>
        <w:spacing w:lineRule="auto" w:line="276" w:before="57" w:after="57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Do 12. 9. 2025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hlasování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ve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fotosoutěž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i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"Havířov objektivem"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Připomínáme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možnost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hlasování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k 16. ročníku fotografické soutěže pro amatérské fotografy.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Hlasovat můžete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osobně nebo elektronicky na </w:t>
      </w:r>
      <w:hyperlink r:id="rId7"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1"/>
            <w:szCs w:val="21"/>
            <w:u w:val="none"/>
          </w:rPr>
          <w:t>www.</w:t>
        </w:r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1"/>
            <w:szCs w:val="21"/>
            <w:u w:val="none"/>
          </w:rPr>
          <w:t>knihovnahavirov.cz</w:t>
        </w:r>
      </w:hyperlink>
      <w:r>
        <w:rPr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a to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 xml:space="preserve">do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</w:rPr>
        <w:t>12. 9. 2025.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Půjčovna pro 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  <w:t>, Šrámkova 2, Havířov-Podlesí</w:t>
      </w:r>
    </w:p>
    <w:p>
      <w:pPr>
        <w:pStyle w:val="Normal"/>
        <w:spacing w:lineRule="auto" w:line="276" w:before="113" w:after="57"/>
        <w:rPr>
          <w:rStyle w:val="Silnzdraznn"/>
          <w:i w:val="false"/>
          <w:caps w:val="false"/>
          <w:smallCaps w:val="false"/>
          <w:color w:val="000000"/>
          <w:spacing w:val="-4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168253"/>
          <w:sz w:val="22"/>
          <w:szCs w:val="22"/>
          <w:shd w:fill="auto" w:val="clear"/>
        </w:rPr>
        <w:t>4. 8.-3. 10. 2025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 xml:space="preserve">výstava členů fotoklubu 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K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arviná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polečn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ýstav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Galerii po schodech.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, Svornosti 2, Havířov-Město</w:t>
      </w:r>
    </w:p>
    <w:p>
      <w:pPr>
        <w:pStyle w:val="Normal"/>
        <w:spacing w:lineRule="auto" w:line="276" w:before="0" w:after="0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367030</wp:posOffset>
                </wp:positionH>
                <wp:positionV relativeFrom="paragraph">
                  <wp:posOffset>-280035</wp:posOffset>
                </wp:positionV>
                <wp:extent cx="36195" cy="756285"/>
                <wp:effectExtent l="1270" t="635" r="0" b="635"/>
                <wp:wrapNone/>
                <wp:docPr id="12" name="Tva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756360"/>
                        </a:xfrm>
                        <a:prstGeom prst="rect">
                          <a:avLst/>
                        </a:prstGeom>
                        <a:solidFill>
                          <a:srgbClr val="dd0033"/>
                        </a:solidFill>
                        <a:ln w="0">
                          <a:solidFill>
                            <a:srgbClr val="dd0033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8" fillcolor="#dd0033" stroked="t" o:allowincell="f" style="position:absolute;margin-left:28.9pt;margin-top:-22.1pt;width:2.8pt;height:59.5pt;mso-wrap-style:none;v-text-anchor:middle;rotation:270">
                <v:fill o:detectmouseclick="t" color2="#22ffcc"/>
                <v:stroke color="#dd0033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i w:val="false"/>
          <w:caps/>
          <w:color w:val="DD0033"/>
          <w:spacing w:val="0"/>
          <w:sz w:val="52"/>
          <w:szCs w:val="52"/>
        </w:rPr>
        <w:t>Vzdělávání</w:t>
      </w:r>
    </w:p>
    <w:p>
      <w:pPr>
        <w:pStyle w:val="Normal"/>
        <w:spacing w:lineRule="auto" w:line="276" w:before="0" w:after="113"/>
        <w:rPr/>
      </w:pPr>
      <w:r>
        <w:rPr/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d</w:t>
      </w: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</w:rPr>
        <w:t>igitální odysea</w:t>
      </w:r>
    </w:p>
    <w:p>
      <w:pPr>
        <w:pStyle w:val="Normal"/>
        <w:spacing w:lineRule="auto" w:line="276" w:before="114" w:after="114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 rámci projektu Digitální odysea nabízíme seniorům od 65 let individuální pomoc při ovládání chytrého telefonu nebo tabletu. Konzultaci si můžete domluvit osobně v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ůjčovně pro dospělé nebo na telefonu 597 317 215.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15">
            <wp:simplePos x="0" y="0"/>
            <wp:positionH relativeFrom="column">
              <wp:posOffset>218440</wp:posOffset>
            </wp:positionH>
            <wp:positionV relativeFrom="paragraph">
              <wp:posOffset>108585</wp:posOffset>
            </wp:positionV>
            <wp:extent cx="2600960" cy="1838325"/>
            <wp:effectExtent l="0" t="0" r="0" b="0"/>
            <wp:wrapNone/>
            <wp:docPr id="13" name="Obrázek4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4 kopie 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113" w:after="57"/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pacing w:val="-4"/>
          <w:sz w:val="21"/>
          <w:szCs w:val="21"/>
        </w:rPr>
      </w:pPr>
      <w:r>
        <w:rPr/>
      </w:r>
    </w:p>
    <w:p>
      <w:pPr>
        <w:pStyle w:val="Normal"/>
        <w:spacing w:lineRule="auto" w:line="276" w:before="0" w:after="113"/>
        <w:ind w:left="0" w:right="0" w:hanging="0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  <w:shd w:fill="auto" w:val="clear"/>
        </w:rPr>
        <w:t>Počítačové kurzy pro seniory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V termínu od 1. 10. do 19. 11. 2025 budou probíhat  Počítačové kurzy pro seniory.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Kurzy pro začátečníky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probíhají vždy ve středy od 9 do 10 hod. V průběhu 8 lekcí se naučíte pracovat s textem, obrázky nebo obsluhovat e-mail.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Kurzy pro pokročilé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probíhají vždy ve středy od 10.45 do 11.45. V průběhu 8 lekcí se naučíte nakupovat v e-shopech, vyhledávat dopravní spojení, používat mapy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nebo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stahovat dokumenty.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Přihlašovat se můžete od září,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a to buď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osobně, nebo telefonicky na čísle 597 317 215. Počet míst je omezen. Účast je garantována po zaplacení kurzovného, které činí 250 Kč.</w:t>
      </w:r>
    </w:p>
    <w:p>
      <w:pPr>
        <w:pStyle w:val="Tlotextu"/>
        <w:spacing w:lineRule="auto" w:line="276" w:before="171" w:after="311"/>
        <w:ind w:left="0" w:right="0" w:hanging="0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Půjčovna pro dospělé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0"/>
          <w:sz w:val="21"/>
          <w:szCs w:val="21"/>
        </w:rPr>
        <w:t>, Svornosti 2,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eastAsia="Microsoft YaHei" w:cs="Mangal" w:ascii="Liberation Sans" w:hAnsi="Liberation Sans"/>
          <w:i w:val="false"/>
          <w:caps/>
          <w:color w:val="DD0033"/>
          <w:spacing w:val="4"/>
          <w:sz w:val="25"/>
          <w:szCs w:val="25"/>
          <w:shd w:fill="auto" w:val="clear"/>
        </w:rPr>
        <w:t>virtuální univerzita třetího věku</w:t>
      </w:r>
    </w:p>
    <w:p>
      <w:pPr>
        <w:pStyle w:val="Tlotextu"/>
        <w:spacing w:lineRule="auto" w:line="276"/>
        <w:ind w:left="0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1"/>
          <w:szCs w:val="21"/>
          <w:u w:val="none"/>
          <w:effect w:val="none"/>
          <w:shd w:fill="auto" w:val="clear"/>
          <w:lang w:val="zxx" w:eastAsia="zxx" w:bidi="zxx"/>
        </w:rPr>
        <w:t xml:space="preserve">Virtuální Univerzita 3. věku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 xml:space="preserve">(VU3V) zahajuje zimní semestr 2025/2026 kurzem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>Cestování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>(od 29. září) a 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>Umění rané renesance v Itálii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 xml:space="preserve"> (od 6. října). Studia se mohou účastnit občané ČR důchodového věku (osoba, která dosáhla věku, ve kterém má nárok na pobírání starobního důchodu) nebo invalidní důchodci. Bližší informace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>na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 xml:space="preserve"> tel. 597 317 213 nebo e-mail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  <w:u w:val="none"/>
          <w:lang w:val="zxx" w:eastAsia="zxx" w:bidi="zxx"/>
        </w:rPr>
        <w:t xml:space="preserve"> </w:t>
      </w:r>
      <w:hyperlink r:id="rId9">
        <w:r>
          <w:rPr>
            <w:rStyle w:val="Internetovodkaz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1"/>
            <w:szCs w:val="21"/>
            <w:u w:val="none"/>
            <w:lang w:val="zxx" w:eastAsia="zxx" w:bidi="zxx"/>
          </w:rPr>
          <w:t>hudebni@knih-havirov.cz</w:t>
        </w:r>
      </w:hyperlink>
      <w:hyperlink r:id="rId10">
        <w:r>
          <w:rPr>
            <w:rStyle w:val="Silnzdraznn"/>
            <w:rFonts w:ascii="Liberation Sans" w:hAnsi="Liberation Sans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1"/>
            <w:szCs w:val="21"/>
            <w:u w:val="none"/>
            <w:lang w:val="zxx" w:eastAsia="zxx" w:bidi="zxx"/>
          </w:rPr>
          <w:t>.</w:t>
        </w:r>
      </w:hyperlink>
    </w:p>
    <w:p>
      <w:pPr>
        <w:pStyle w:val="Tlotextu"/>
        <w:spacing w:lineRule="auto" w:line="276"/>
        <w:ind w:left="0" w:right="0" w:hanging="0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</w:rPr>
        <w:t>Hudební oddělení, Svornosti 2, Havířov-Město</w:t>
      </w:r>
    </w:p>
    <w:p>
      <w:pPr>
        <w:pStyle w:val="Normal"/>
        <w:spacing w:lineRule="auto" w:line="276" w:before="0" w:after="113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-17145</wp:posOffset>
            </wp:positionH>
            <wp:positionV relativeFrom="paragraph">
              <wp:posOffset>173355</wp:posOffset>
            </wp:positionV>
            <wp:extent cx="3218815" cy="4578350"/>
            <wp:effectExtent l="0" t="0" r="0" b="0"/>
            <wp:wrapNone/>
            <wp:docPr id="14" name="Obrázek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2"/>
          <w:szCs w:val="22"/>
          <w:shd w:fill="auto" w:val="clear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ind w:left="0" w:right="0" w:hanging="0"/>
        <w:rPr>
          <w:rStyle w:val="Silnzdraznn"/>
          <w:rFonts w:ascii="Liberation Sans" w:hAnsi="Liberation Sans" w:eastAsia="Microsoft YaHei" w:cs="Mangal"/>
          <w:b/>
          <w:i w:val="false"/>
          <w:caps w:val="false"/>
          <w:smallCaps w:val="false"/>
          <w:color w:val="000000"/>
          <w:spacing w:val="0"/>
          <w:sz w:val="21"/>
          <w:szCs w:val="21"/>
          <w:shd w:fill="auto" w:val="clear"/>
        </w:rPr>
      </w:pPr>
      <w:r>
        <w:rPr/>
      </w:r>
    </w:p>
    <w:p>
      <w:pPr>
        <w:pStyle w:val="Normal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624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pStyle w:val="Normal"/>
        <w:spacing w:lineRule="auto" w:line="276" w:before="113" w:after="57"/>
        <w:ind w:left="0" w:right="0" w:hanging="0"/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pacing w:val="-4"/>
          <w:sz w:val="21"/>
          <w:szCs w:val="21"/>
          <w:shd w:fill="auto" w:val="clear"/>
        </w:rPr>
      </w:pPr>
      <w:r>
        <w:rPr/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31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paragraph" w:styleId="Obsahrmce">
    <w:name w:val="Obsah rámce"/>
    <w:basedOn w:val="Normal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hyperlink" Target="http://www.knihovnahavirov.cz/" TargetMode="External"/><Relationship Id="rId8" Type="http://schemas.openxmlformats.org/officeDocument/2006/relationships/image" Target="media/image6.jpeg"/><Relationship Id="rId9" Type="http://schemas.openxmlformats.org/officeDocument/2006/relationships/hyperlink" Target="mailto:hudebni@knih-havirov.cz" TargetMode="External"/><Relationship Id="rId10" Type="http://schemas.openxmlformats.org/officeDocument/2006/relationships/hyperlink" Target="" TargetMode="External"/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2186</TotalTime>
  <Application>LibreOffice/7.3.7.2$Linux_X86_64 LibreOffice_project/30$Build-2</Application>
  <AppVersion>15.0000</AppVersion>
  <Pages>3</Pages>
  <Words>666</Words>
  <Characters>3701</Characters>
  <CharactersWithSpaces>4315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2025-08-18T10:01:36Z</dcterms:modified>
  <cp:revision>173</cp:revision>
  <dc:subject/>
  <dc:title/>
</cp:coreProperties>
</file>