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64255" cy="2520315"/>
            <wp:effectExtent l="0" t="0" r="0" b="0"/>
            <wp:wrapNone/>
            <wp:docPr id="1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column">
                  <wp:align>center</wp:align>
                </wp:positionH>
                <wp:positionV relativeFrom="paragraph">
                  <wp:posOffset>-288290</wp:posOffset>
                </wp:positionV>
                <wp:extent cx="2520315" cy="720090"/>
                <wp:effectExtent l="0" t="0" r="0" b="0"/>
                <wp:wrapNone/>
                <wp:docPr id="2" name="Textový rámec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60" cy="720000"/>
                        </a:xfrm>
                        <a:prstGeom prst="rect">
                          <a:avLst/>
                        </a:prstGeom>
                        <a:solidFill>
                          <a:srgbClr val="ff0073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Městská knihovna</w:t>
                            </w:r>
                          </w:p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Havířov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Textový rámec 1" fillcolor="#ff0073" stroked="f" o:allowincell="f" style="position:absolute;margin-left:26.9pt;margin-top:-22.7pt;width:198.4pt;height:56.65pt;mso-wrap-style:square;v-text-anchor:middle;mso-position-horizontal:center" type="_x0000_t202">
                <v:textbox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Městská knihovna</w:t>
                      </w:r>
                    </w:p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Havířov</w:t>
                      </w:r>
                    </w:p>
                  </w:txbxContent>
                </v:textbox>
                <v:fill o:detectmouseclick="t" type="solid" color2="#00ff8c"/>
                <v:stroke color="#ff0073" joinstyle="round" endcap="flat"/>
                <w10:wrap type="none"/>
              </v:shape>
            </w:pict>
          </mc:Fallback>
        </mc:AlternateConten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959" w:leader="none"/>
        </w:tabs>
        <w:spacing w:lineRule="auto" w:line="276" w:before="0" w:after="113"/>
        <w:ind w:left="62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6">
                <wp:simplePos x="0" y="0"/>
                <wp:positionH relativeFrom="column">
                  <wp:posOffset>-179705</wp:posOffset>
                </wp:positionH>
                <wp:positionV relativeFrom="paragraph">
                  <wp:posOffset>6985</wp:posOffset>
                </wp:positionV>
                <wp:extent cx="342265" cy="3856355"/>
                <wp:effectExtent l="635" t="1270" r="635" b="0"/>
                <wp:wrapNone/>
                <wp:docPr id="3" name="Tvar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60" cy="3856320"/>
                        </a:xfrm>
                        <a:prstGeom prst="rect">
                          <a:avLst/>
                        </a:prstGeom>
                        <a:solidFill>
                          <a:srgbClr val="168253"/>
                        </a:solidFill>
                        <a:ln w="0">
                          <a:solidFill>
                            <a:srgbClr val="1682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2" fillcolor="#168253" stroked="t" o:allowincell="f" style="position:absolute;margin-left:-14.15pt;margin-top:0.55pt;width:26.9pt;height:303.6pt;mso-wrap-style:none;v-text-anchor:middle">
                <v:fill o:detectmouseclick="t" color2="#e97dac"/>
                <v:stroke color="#16825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i w:val="false"/>
          <w:caps/>
          <w:color w:val="028B44"/>
          <w:spacing w:val="4"/>
          <w:sz w:val="24"/>
          <w:szCs w:val="24"/>
        </w:rPr>
        <w:t>Program | novinky z knihovny</w:t>
      </w:r>
    </w:p>
    <w:p>
      <w:pPr>
        <w:pStyle w:val="Normal"/>
        <w:spacing w:lineRule="auto" w:line="276" w:before="0" w:after="113"/>
        <w:ind w:left="96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7">
                <wp:simplePos x="0" y="0"/>
                <wp:positionH relativeFrom="column">
                  <wp:posOffset>207010</wp:posOffset>
                </wp:positionH>
                <wp:positionV relativeFrom="paragraph">
                  <wp:posOffset>100965</wp:posOffset>
                </wp:positionV>
                <wp:extent cx="467995" cy="327660"/>
                <wp:effectExtent l="0" t="0" r="0" b="0"/>
                <wp:wrapNone/>
                <wp:docPr id="4" name="Textový rámec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8000" cy="32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5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5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000000"/>
                                <w:lang w:val="cs-CZ" w:eastAsia="zh-CN" w:bidi="hi-IN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ový rámec 2" fillcolor="white" stroked="f" o:allowincell="f" style="position:absolute;margin-left:16.3pt;margin-top:7.9pt;width:36.8pt;height:25.75pt;mso-wrap-style:square;v-text-anchor:middle;rotation:270" type="_x0000_t202">
                <v:textbox style="mso-layout-flow-alt:bottom-to-top"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5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5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000000"/>
                          <w:lang w:val="cs-CZ" w:eastAsia="zh-CN" w:bidi="hi-IN"/>
                        </w:rPr>
                        <w:t>2025</w:t>
                      </w:r>
                    </w:p>
                  </w:txbxContent>
                </v:textbox>
                <v:fill o:detectmouseclick="t" type="solid" color2="black"/>
                <v:stroke color="black" joinstyle="round" endcap="flat"/>
                <w10:wrap type="none"/>
              </v:shape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FF0073"/>
          <w:spacing w:val="4"/>
          <w:sz w:val="72"/>
          <w:szCs w:val="72"/>
        </w:rPr>
        <w:t>Č</w:t>
      </w:r>
      <w:r>
        <w:rPr>
          <w:rStyle w:val="Silnzdraznn"/>
          <w:rFonts w:ascii="Liberation Sans" w:hAnsi="Liberation Sans"/>
          <w:b/>
          <w:bCs/>
          <w:caps/>
          <w:color w:val="FF0073"/>
          <w:spacing w:val="4"/>
          <w:sz w:val="72"/>
          <w:szCs w:val="72"/>
        </w:rPr>
        <w:t>erven</w:t>
      </w:r>
      <w:r>
        <w:rPr>
          <w:rStyle w:val="Silnzdraznn"/>
          <w:rFonts w:ascii="Liberation Sans" w:hAnsi="Liberation Sans"/>
          <w:b/>
          <w:bCs/>
          <w:caps/>
          <w:color w:val="FF0073"/>
          <w:spacing w:val="4"/>
          <w:sz w:val="72"/>
          <w:szCs w:val="72"/>
        </w:rPr>
        <w:t>ec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622" w:leader="none"/>
        </w:tabs>
        <w:spacing w:lineRule="auto" w:line="276" w:before="0" w:after="113"/>
        <w:ind w:left="62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FF0073"/>
          <w:spacing w:val="4"/>
          <w:sz w:val="32"/>
          <w:szCs w:val="32"/>
        </w:rPr>
        <w:t>letní knihošifra</w:t>
      </w:r>
    </w:p>
    <w:p>
      <w:pPr>
        <w:pStyle w:val="Normal"/>
        <w:spacing w:lineRule="auto" w:line="276"/>
        <w:ind w:left="624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Zapojte se do prázdninové soutěže, která vás zavede do světa knih a příběhů! Každý týden zveřejníme jednu šifru, podle které poznáte konkrétní knihu.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Soutěž probíhá od</w:t>
        <w:br/>
        <w:t xml:space="preserve">1. 7.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do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31. 8. 2025.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Hrací kartu si můžete vyzvednout ve všech odděleních knihovny nebo stáhnout z webu. </w:t>
      </w:r>
    </w:p>
    <w:p>
      <w:pPr>
        <w:pStyle w:val="Normal"/>
        <w:spacing w:lineRule="auto" w:line="276"/>
        <w:ind w:left="624" w:right="0" w:hanging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/>
        <w:ind w:left="624" w:right="0" w:hanging="0"/>
        <w:rPr/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>Kategorie pro dospělé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– knihy s tematikou nebo autory z Moravskoslezského kraje</w:t>
      </w:r>
    </w:p>
    <w:p>
      <w:pPr>
        <w:pStyle w:val="Normal"/>
        <w:spacing w:lineRule="auto" w:line="276"/>
        <w:ind w:left="624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br/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>Dětská kategorie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– známé a oblíbené knižní bestsellery pro děti</w:t>
      </w:r>
    </w:p>
    <w:p>
      <w:pPr>
        <w:pStyle w:val="Normal"/>
        <w:spacing w:lineRule="auto" w:line="276"/>
        <w:ind w:left="624" w:right="0" w:hanging="0"/>
        <w:rPr>
          <w:rStyle w:val="Silnzdraznn"/>
          <w:rFonts w:ascii="Liberation Sans" w:hAnsi="Liberation Sans"/>
          <w:b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/>
        <w:jc w:val="right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10">
                <wp:simplePos x="0" y="0"/>
                <wp:positionH relativeFrom="column">
                  <wp:posOffset>737870</wp:posOffset>
                </wp:positionH>
                <wp:positionV relativeFrom="paragraph">
                  <wp:posOffset>-650875</wp:posOffset>
                </wp:positionV>
                <wp:extent cx="14605" cy="1475740"/>
                <wp:effectExtent l="635" t="635" r="635" b="635"/>
                <wp:wrapNone/>
                <wp:docPr id="5" name="Tvar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760" cy="1475640"/>
                        </a:xfrm>
                        <a:prstGeom prst="rect">
                          <a:avLst/>
                        </a:prstGeom>
                        <a:solidFill>
                          <a:srgbClr val="ff0073"/>
                        </a:solidFill>
                        <a:ln w="0">
                          <a:solidFill>
                            <a:srgbClr val="ff007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6" fillcolor="#ff0073" stroked="t" o:allowincell="f" style="position:absolute;margin-left:58.05pt;margin-top:-51.25pt;width:1.1pt;height:116.15pt;mso-wrap-style:none;v-text-anchor:middle;rotation:270">
                <v:fill o:detectmouseclick="t" color2="#00ff8c"/>
                <v:stroke color="#ff007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FF0073"/>
          <w:sz w:val="52"/>
          <w:szCs w:val="52"/>
        </w:rPr>
        <w:t>Pro děti</w:t>
      </w:r>
    </w:p>
    <w:p>
      <w:pPr>
        <w:pStyle w:val="Normal"/>
        <w:spacing w:lineRule="auto" w:line="276" w:before="0" w:after="113"/>
        <w:rPr/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467995" cy="467995"/>
            <wp:effectExtent l="0" t="0" r="0" b="0"/>
            <wp:wrapNone/>
            <wp:docPr id="6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 xml:space="preserve">1. - 31. 7. 2025 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/>
          <w:caps/>
          <w:color w:val="FF0073"/>
          <w:spacing w:val="4"/>
          <w:sz w:val="25"/>
          <w:szCs w:val="25"/>
        </w:rPr>
        <w:t>O prázdninách do knihovny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Po dobu celých prázdnin jsou čtenáři srdečně zváni do knihovny, kde si mohou kdykoli přijít zahrát deskové hry a užít si společné chvíle plné zábavy.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Aktivity se konají v provozní době pobočky.</w:t>
      </w:r>
    </w:p>
    <w:p>
      <w:pPr>
        <w:pStyle w:val="Normal"/>
        <w:spacing w:lineRule="auto" w:line="276" w:before="113" w:after="57"/>
        <w:ind w:left="0" w:right="0" w:hanging="0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děti, Šrámkova 2a, Havířov-Podlesí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-4"/>
          <w:sz w:val="21"/>
          <w:szCs w:val="21"/>
        </w:rPr>
        <w:t xml:space="preserve"> 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1. - 4. 7. 2025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 xml:space="preserve"> 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>Tvořivá dílna: pod hladinou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Zveme všechny děti, aby si přišly vyrobit některého</w:t>
        <w:br/>
        <w:t xml:space="preserve">z obyvatel moře. Výtvarná dílna probíhá v provozní době pobočky. 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Generála Svobody 14, Havířov-Šumbark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 xml:space="preserve"> 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Každé úterý v červenci kromě 22. 7.</w:t>
        <w:br/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v časech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 xml:space="preserve">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 xml:space="preserve">9:00–12:00 a 13:00–16:00 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>chytré hry pro děti i dospělé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Přijďte si zahrát chytré logické a strategické hry, které zábavnou formou procvičí vaši paměť, soustředění, prostorovou představivosti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i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týmovou spolupráci!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děti, Svornosti 2, Havířov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</w:t>
      </w:r>
    </w:p>
    <w:p>
      <w:pPr>
        <w:pStyle w:val="Normal"/>
        <w:spacing w:lineRule="auto" w:line="276" w:before="0" w:after="0"/>
        <w:ind w:left="0" w:right="0" w:hanging="0"/>
        <w:rPr>
          <w:rStyle w:val="Silnzdraznn"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Každá prázdninová středa (kromě 9. 7. a 13. 8.) od 9:30 do 11:30.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0073"/>
          <w:spacing w:val="4"/>
          <w:sz w:val="25"/>
          <w:szCs w:val="25"/>
        </w:rPr>
        <w:t>prázdninový klub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Prázdninový klub pro děti od 9 let. Na děti budou čekat knížky, společné čtení, výtvarné dílny, deskové hry a venkovní hry. Přijďte, bude zábava! 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U Jeslí 2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, Havířov-Šumbark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16. 7. od 9:30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0073"/>
          <w:spacing w:val="4"/>
          <w:sz w:val="25"/>
          <w:szCs w:val="25"/>
        </w:rPr>
        <w:t>Bookstart:</w:t>
      </w:r>
      <w:r>
        <w:rPr>
          <w:rStyle w:val="Silnzdraznn"/>
          <w:rFonts w:ascii="Liberation Sans" w:hAnsi="Liberation Sans"/>
          <w:i w:val="false"/>
          <w:caps/>
          <w:color w:val="FF0073"/>
          <w:spacing w:val="4"/>
          <w:sz w:val="25"/>
          <w:szCs w:val="25"/>
        </w:rPr>
        <w:t xml:space="preserve"> </w:t>
      </w:r>
      <w:r>
        <w:rPr>
          <w:rStyle w:val="Silnzdraznn"/>
          <w:rFonts w:ascii="Liberation Sans" w:hAnsi="Liberation Sans"/>
          <w:i w:val="false"/>
          <w:caps/>
          <w:color w:val="FF0073"/>
          <w:spacing w:val="4"/>
          <w:sz w:val="25"/>
          <w:szCs w:val="25"/>
        </w:rPr>
        <w:t>H</w:t>
      </w:r>
      <w:r>
        <w:rPr>
          <w:rStyle w:val="Silnzdraznn"/>
          <w:rFonts w:ascii="Liberation Sans" w:hAnsi="Liberation Sans"/>
          <w:i w:val="false"/>
          <w:caps/>
          <w:color w:val="FF0073"/>
          <w:spacing w:val="4"/>
          <w:sz w:val="25"/>
          <w:szCs w:val="25"/>
        </w:rPr>
        <w:t>račtení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Pro letní Bookstart využijeme terasu knihovny, pokud bude počasí přát. Nebudou chybět pohybové aktivity a půjčování nových knih pro nejmenší. Můžete se těšit i na koutek s hudebními nástroji.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17. 7. v 9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FF0073"/>
          <w:spacing w:val="4"/>
          <w:sz w:val="25"/>
          <w:szCs w:val="25"/>
        </w:rPr>
        <w:t>deskové hry pro celou rodinu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Přijďte si zahrát hry, které ještě neznáte.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U Jeslí 2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, Havířov-Šumbark</w:t>
      </w:r>
    </w:p>
    <w:p>
      <w:pPr>
        <w:pStyle w:val="Normal"/>
        <w:spacing w:lineRule="auto" w:line="276" w:before="114" w:after="114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posOffset>306070</wp:posOffset>
                </wp:positionH>
                <wp:positionV relativeFrom="paragraph">
                  <wp:posOffset>-219075</wp:posOffset>
                </wp:positionV>
                <wp:extent cx="14605" cy="612140"/>
                <wp:effectExtent l="635" t="635" r="635" b="635"/>
                <wp:wrapNone/>
                <wp:docPr id="7" name="Tvar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760" cy="612000"/>
                        </a:xfrm>
                        <a:prstGeom prst="rect">
                          <a:avLst/>
                        </a:prstGeom>
                        <a:solidFill>
                          <a:srgbClr val="ff0073"/>
                        </a:solidFill>
                        <a:ln w="0">
                          <a:solidFill>
                            <a:srgbClr val="ff007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3" fillcolor="#ff0073" stroked="t" o:allowincell="f" style="position:absolute;margin-left:24.05pt;margin-top:-17.25pt;width:1.1pt;height:48.15pt;mso-wrap-style:none;v-text-anchor:middle;rotation:270">
                <v:fill o:detectmouseclick="t" color2="#00ff8c"/>
                <v:stroke color="#ff007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FF0073"/>
          <w:sz w:val="52"/>
          <w:szCs w:val="52"/>
        </w:rPr>
        <w:t>Pro d</w:t>
      </w:r>
      <w:r>
        <w:rPr>
          <w:rStyle w:val="Silnzdraznn"/>
          <w:rFonts w:ascii="Liberation Sans" w:hAnsi="Liberation Sans"/>
          <w:b/>
          <w:bCs/>
          <w:caps/>
          <w:color w:val="FF0073"/>
          <w:sz w:val="52"/>
          <w:szCs w:val="52"/>
        </w:rPr>
        <w:t>ospělé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right</wp:align>
            </wp:positionH>
            <wp:positionV relativeFrom="paragraph">
              <wp:posOffset>10160</wp:posOffset>
            </wp:positionV>
            <wp:extent cx="467995" cy="467995"/>
            <wp:effectExtent l="0" t="0" r="0" b="0"/>
            <wp:wrapNone/>
            <wp:docPr id="8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Celý měsíc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>knižní jarmark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Prodej vyřazených knih za symbolické ceny po celý červenec v provozní době pobočky. 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U Jeslí 2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, Havířov-Šumbark</w:t>
      </w:r>
    </w:p>
    <w:p>
      <w:pPr>
        <w:pStyle w:val="Normal"/>
        <w:spacing w:lineRule="auto" w:line="276" w:before="113" w:after="0"/>
        <w:ind w:left="0" w:right="0" w:hanging="0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2. 7. v 17:30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 xml:space="preserve">kineziologický kurz 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>J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 xml:space="preserve">aroslava 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>M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>ažguta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Zveme na tradiční setkání příznivců kineziologie.</w:t>
        <w:br/>
        <w:t>Tato povídání vycházejí z dlouhodobé praxe</w:t>
        <w:br/>
        <w:t>v kineziologické poradně, kde se řeší problémy dětí</w:t>
        <w:br/>
        <w:t>s poruchami učení, u dospělých nespokojenost</w:t>
        <w:br/>
        <w:t xml:space="preserve">v pracovním prostředí, nesoulady rodinném kruhu.  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 xml:space="preserve">Půjčovna pro dospělé, 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 xml:space="preserve">Svornosti 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2, Havířov-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Město</w:t>
      </w:r>
    </w:p>
    <w:p>
      <w:pPr>
        <w:pStyle w:val="Normal"/>
        <w:spacing w:lineRule="auto" w:line="276" w:before="0" w:after="113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pacing w:val="0"/>
          <w:sz w:val="22"/>
          <w:szCs w:val="22"/>
          <w:shd w:fill="auto" w:val="clear"/>
        </w:rPr>
        <w:t>7. 7.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>posezení u karet a dobré knihy</w:t>
      </w:r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Přijďte si užít pohodové dopoledne na terase knihovny. Setkání zájemkyň o žolíky doplněné představením knižních novinek.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J. Seiferta 8, Havířov-Město</w:t>
      </w:r>
    </w:p>
    <w:p>
      <w:pPr>
        <w:pStyle w:val="Normal"/>
        <w:spacing w:lineRule="auto" w:line="276" w:before="56" w:after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pacing w:val="0"/>
          <w:sz w:val="22"/>
          <w:szCs w:val="22"/>
          <w:shd w:fill="auto" w:val="clear"/>
        </w:rPr>
        <w:t>24. 7. od 15 hodin</w:t>
      </w:r>
    </w:p>
    <w:p>
      <w:pPr>
        <w:pStyle w:val="Nadpis1"/>
        <w:spacing w:lineRule="exact" w:line="340" w:before="0" w:after="113"/>
        <w:ind w:left="0" w:right="0" w:hanging="0"/>
        <w:rPr/>
      </w:pPr>
      <w:r>
        <w:rPr>
          <w:rStyle w:val="Silnzdraznn"/>
          <w:rFonts w:eastAsia="Microsoft YaHei" w:cs="Mangal"/>
          <w:i w:val="false"/>
          <w:caps/>
          <w:color w:val="FF0073"/>
          <w:spacing w:val="4"/>
          <w:sz w:val="25"/>
          <w:szCs w:val="25"/>
        </w:rPr>
        <w:t>monča: výroba svíček</w:t>
      </w:r>
    </w:p>
    <w:p>
      <w:pPr>
        <w:pStyle w:val="Tlotextu"/>
        <w:spacing w:lineRule="auto" w:line="276"/>
        <w:rPr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Monča – Malé oddělení nenáročných činorodých</w:t>
        <w:br/>
        <w:t>aktivit. S klubem seniorů budeme tvořit svíčky.</w:t>
        <w:br/>
        <w:t>Cena kurzu 100 Kč. Rezervace nutná na tel.</w:t>
        <w:br/>
        <w:t xml:space="preserve">597 317 227 nebo e-mailu sucha@knih-havirov.cz. 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Hornosušská 2, Havířov-Prostřední Suchá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-4"/>
          <w:sz w:val="21"/>
          <w:szCs w:val="21"/>
        </w:rPr>
        <w:t xml:space="preserve"> </w:t>
      </w:r>
    </w:p>
    <w:p>
      <w:pPr>
        <w:pStyle w:val="Normal"/>
        <w:spacing w:lineRule="auto" w:line="276" w:before="114" w:after="114"/>
        <w:ind w:left="0" w:right="0" w:hanging="0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caps/>
          <w:color w:val="FF0073"/>
          <w:sz w:val="52"/>
          <w:szCs w:val="52"/>
        </w:rPr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posOffset>737870</wp:posOffset>
                </wp:positionH>
                <wp:positionV relativeFrom="paragraph">
                  <wp:posOffset>-650875</wp:posOffset>
                </wp:positionV>
                <wp:extent cx="14605" cy="1475740"/>
                <wp:effectExtent l="635" t="635" r="635" b="635"/>
                <wp:wrapNone/>
                <wp:docPr id="9" name="Tvar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760" cy="1475640"/>
                        </a:xfrm>
                        <a:prstGeom prst="rect">
                          <a:avLst/>
                        </a:prstGeom>
                        <a:solidFill>
                          <a:srgbClr val="ff0073"/>
                        </a:solidFill>
                        <a:ln w="0">
                          <a:solidFill>
                            <a:srgbClr val="ff007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1" fillcolor="#ff0073" stroked="t" o:allowincell="f" style="position:absolute;margin-left:58.05pt;margin-top:-51.25pt;width:1.1pt;height:116.15pt;mso-wrap-style:none;v-text-anchor:middle;rotation:270">
                <v:fill o:detectmouseclick="t" color2="#00ff8c"/>
                <v:stroke color="#ff0073" joinstyle="round" endcap="flat"/>
                <w10:wrap type="none"/>
              </v:rect>
            </w:pict>
          </mc:Fallback>
        </mc:AlternateContent>
        <w:t>výsta</w:t>
      </w:r>
      <w: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2726055</wp:posOffset>
            </wp:positionH>
            <wp:positionV relativeFrom="paragraph">
              <wp:posOffset>355600</wp:posOffset>
            </wp:positionV>
            <wp:extent cx="467995" cy="467995"/>
            <wp:effectExtent l="0" t="0" r="0" b="0"/>
            <wp:wrapNone/>
            <wp:docPr id="10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caps/>
          <w:color w:val="FF0073"/>
          <w:sz w:val="52"/>
          <w:szCs w:val="52"/>
        </w:rPr>
        <w:t>vy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2. 6. – 1. 8. 2025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>toulky krajinou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 průběhu července můžete zhlédnout v Galerii</w:t>
        <w:br/>
        <w:t>po schodech výstavu člena havířovského Fotoklubu Jiřího Nohela a Ivo Svobody z Chroustova.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 xml:space="preserve">Půjčovna pro dospělé, 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 xml:space="preserve">Svornosti 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2, Havířov-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Město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1. – 17. 7. 2025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>tohle jsme my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ýstava kreseb kreativního ateliéru spojená</w:t>
        <w:br/>
        <w:t xml:space="preserve">s prodejem dekorativních předmětů klientů centra ambulantních a pobytových sociálních služeb SANTÉ. 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0"/>
          <w:sz w:val="21"/>
          <w:szCs w:val="21"/>
        </w:rPr>
        <w:t>Hudební oddělení, Svornosti 2, Havířov-Město</w:t>
      </w:r>
    </w:p>
    <w:p>
      <w:pPr>
        <w:pStyle w:val="Normal"/>
        <w:spacing w:lineRule="auto" w:line="276" w:before="113" w:after="57"/>
        <w:rPr>
          <w:rStyle w:val="Silnzdraznn"/>
          <w:b/>
          <w:i w:val="false"/>
          <w:caps w:val="false"/>
          <w:smallCaps w:val="false"/>
          <w:color w:val="000000"/>
          <w:spacing w:val="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21. 7. - 12. 9.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pacing w:val="0"/>
          <w:sz w:val="22"/>
          <w:szCs w:val="22"/>
          <w:shd w:fill="auto" w:val="clear"/>
        </w:rPr>
        <w:t xml:space="preserve"> 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 xml:space="preserve">výstava 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 xml:space="preserve">a hlasování 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>soutěžních fotografií "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>H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 xml:space="preserve">avířov objektivem" 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Výstava a hlasování k 16. ročníku fotografické soutěže pro amatérské fotografy.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Hlasovat můžete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v období 21. 7. - 12. 9. 2025, a to osobně nebo elektronicky n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  <w:shd w:fill="auto" w:val="clear"/>
        </w:rPr>
        <w:t> 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  <w:shd w:fill="auto" w:val="clear"/>
        </w:rPr>
        <w:t>www.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  <w:shd w:fill="auto" w:val="clear"/>
        </w:rPr>
        <w:t>knihovnahavirov.cz.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shd w:fill="auto" w:val="clear"/>
        </w:rPr>
        <w:br/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Fotografie budou vyhodnoceny na konci září 2025. Vítězné fotografie budou oceněny. </w:t>
      </w:r>
    </w:p>
    <w:p>
      <w:pPr>
        <w:pStyle w:val="Normal"/>
        <w:spacing w:lineRule="auto" w:line="276" w:before="113" w:after="57"/>
        <w:ind w:left="0" w:right="0" w:hanging="0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Půjčovna pro d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ospělé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, Šrámkova 2a, Ha-Podlesí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-4"/>
          <w:sz w:val="21"/>
          <w:szCs w:val="21"/>
        </w:rPr>
        <w:t xml:space="preserve"> </w:t>
      </w:r>
    </w:p>
    <w:p>
      <w:pPr>
        <w:pStyle w:val="Normal"/>
        <w:spacing w:lineRule="auto" w:line="276" w:before="114" w:after="114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0"/>
          <w:sz w:val="22"/>
          <w:szCs w:val="22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/>
          <w:color w:val="FF0073"/>
          <w:spacing w:val="0"/>
          <w:sz w:val="52"/>
          <w:szCs w:val="52"/>
        </w:rPr>
        <w:t>Rodinné</w:t>
      </w:r>
      <w:r>
        <w:rPr>
          <w:rStyle w:val="Silnzdraznn"/>
          <w:rFonts w:ascii="Liberation Sans" w:hAnsi="Liberation Sans"/>
          <w:i w:val="false"/>
          <w:caps/>
          <w:color w:val="FF0073"/>
          <w:spacing w:val="0"/>
          <w:sz w:val="52"/>
          <w:szCs w:val="52"/>
        </w:rPr>
        <w:t xml:space="preserve"> soutěže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mc:AlternateContent>
          <mc:Choice Requires="wps">
            <w:drawing>
              <wp:anchor behindDoc="0" distT="0" distB="0" distL="0" distR="0" simplePos="0" locked="0" layoutInCell="0" allowOverlap="1" relativeHeight="14">
                <wp:simplePos x="0" y="0"/>
                <wp:positionH relativeFrom="column">
                  <wp:posOffset>2460625</wp:posOffset>
                </wp:positionH>
                <wp:positionV relativeFrom="paragraph">
                  <wp:posOffset>-701040</wp:posOffset>
                </wp:positionV>
                <wp:extent cx="14605" cy="1475740"/>
                <wp:effectExtent l="635" t="635" r="635" b="635"/>
                <wp:wrapNone/>
                <wp:docPr id="11" name="Tvar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760" cy="1475640"/>
                        </a:xfrm>
                        <a:prstGeom prst="rect">
                          <a:avLst/>
                        </a:prstGeom>
                        <a:solidFill>
                          <a:srgbClr val="ff0073"/>
                        </a:solidFill>
                        <a:ln w="0">
                          <a:solidFill>
                            <a:srgbClr val="ff007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5" fillcolor="#ff0073" stroked="t" o:allowincell="f" style="position:absolute;margin-left:193.7pt;margin-top:-55.2pt;width:1.1pt;height:116.15pt;mso-wrap-style:none;v-text-anchor:middle;rotation:270">
                <v:fill o:detectmouseclick="t" color2="#00ff8c"/>
                <v:stroke color="#ff0073" joinstyle="round" endcap="flat"/>
                <w10:wrap type="none"/>
              </v:rect>
            </w:pict>
          </mc:Fallback>
        </mc:AlternateContent>
      </w:r>
    </w:p>
    <w:p>
      <w:pPr>
        <w:pStyle w:val="Normal"/>
        <w:spacing w:lineRule="auto" w:line="276" w:before="0" w:after="113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 xml:space="preserve">Od 1.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7.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 xml:space="preserve"> - 3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. 8. 202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28B44"/>
          <w:sz w:val="22"/>
          <w:szCs w:val="22"/>
          <w:shd w:fill="auto" w:val="clear"/>
        </w:rPr>
        <w:t>5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>P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 xml:space="preserve">rázdninový kvíz: 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>H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>avířov</w:t>
        <w:br/>
        <w:t>v otázkách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Př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i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jďte si vyplnit prázdninový kvíz. Kvíz si můžete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vyzvednout a odevzdat na pobočce Šrámkova. </w:t>
      </w:r>
    </w:p>
    <w:p>
      <w:pPr>
        <w:pStyle w:val="Normal"/>
        <w:spacing w:lineRule="auto" w:line="276" w:before="113" w:after="57"/>
        <w:ind w:left="0" w:right="0" w:hanging="0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Půjčovna pro d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ospělé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, Šrámkova 2a, Ha-Podlesí</w:t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</w:pPr>
      <w:r>
        <w:rPr/>
      </w:r>
    </w:p>
    <w:p>
      <w:pPr>
        <w:pStyle w:val="Normal"/>
        <w:spacing w:lineRule="auto" w:line="276"/>
        <w:jc w:val="right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15">
                <wp:simplePos x="0" y="0"/>
                <wp:positionH relativeFrom="column">
                  <wp:posOffset>269875</wp:posOffset>
                </wp:positionH>
                <wp:positionV relativeFrom="paragraph">
                  <wp:posOffset>-182880</wp:posOffset>
                </wp:positionV>
                <wp:extent cx="14605" cy="539750"/>
                <wp:effectExtent l="635" t="635" r="635" b="635"/>
                <wp:wrapNone/>
                <wp:docPr id="12" name="Tvar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760" cy="539640"/>
                        </a:xfrm>
                        <a:prstGeom prst="rect">
                          <a:avLst/>
                        </a:prstGeom>
                        <a:solidFill>
                          <a:srgbClr val="ff0073"/>
                        </a:solidFill>
                        <a:ln w="0">
                          <a:solidFill>
                            <a:srgbClr val="ff007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7" fillcolor="#ff0073" stroked="t" o:allowincell="f" style="position:absolute;margin-left:21.2pt;margin-top:-14.4pt;width:1.1pt;height:42.45pt;mso-wrap-style:none;v-text-anchor:middle;rotation:270">
                <v:fill o:detectmouseclick="t" color2="#00ff8c"/>
                <v:stroke color="#ff007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i w:val="false"/>
          <w:caps/>
          <w:color w:val="FF0073"/>
          <w:spacing w:val="-4"/>
          <w:sz w:val="52"/>
          <w:szCs w:val="52"/>
        </w:rPr>
        <w:t>Vzdělávání</w:t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</w:pPr>
      <w:r>
        <w:rPr/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2726055</wp:posOffset>
            </wp:positionH>
            <wp:positionV relativeFrom="paragraph">
              <wp:posOffset>-33020</wp:posOffset>
            </wp:positionV>
            <wp:extent cx="467995" cy="467995"/>
            <wp:effectExtent l="0" t="0" r="0" b="0"/>
            <wp:wrapNone/>
            <wp:docPr id="13" name="Obrázek5 kopi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5 kopie 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lotextu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FF0073"/>
          <w:spacing w:val="4"/>
          <w:sz w:val="25"/>
          <w:szCs w:val="25"/>
        </w:rPr>
        <w:t>Digitální odysea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 rámci projektu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1"/>
          <w:szCs w:val="21"/>
          <w:u w:val="none"/>
          <w:effect w:val="none"/>
          <w:shd w:fill="auto" w:val="clear"/>
        </w:rPr>
        <w:t xml:space="preserve">Digitální odysea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nabízíme seniorům od 65 let individuální pomoc při ovládání chytrého telefonu nebo tabletu. Konzultaci si můžete domluvit osobně v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1"/>
          <w:szCs w:val="21"/>
          <w:u w:val="none"/>
          <w:effect w:val="none"/>
          <w:shd w:fill="auto" w:val="clear"/>
        </w:rPr>
        <w:t xml:space="preserve">Půjčovně pro dospělé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na ulici Svornosti 2 nebo na telefonu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597 317 215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/>
        <w:jc w:val="right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13">
                <wp:simplePos x="0" y="0"/>
                <wp:positionH relativeFrom="column">
                  <wp:posOffset>269875</wp:posOffset>
                </wp:positionH>
                <wp:positionV relativeFrom="paragraph">
                  <wp:posOffset>-182880</wp:posOffset>
                </wp:positionV>
                <wp:extent cx="14605" cy="539750"/>
                <wp:effectExtent l="635" t="635" r="635" b="635"/>
                <wp:wrapNone/>
                <wp:docPr id="14" name="Tvar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760" cy="539640"/>
                        </a:xfrm>
                        <a:prstGeom prst="rect">
                          <a:avLst/>
                        </a:prstGeom>
                        <a:solidFill>
                          <a:srgbClr val="ff0073"/>
                        </a:solidFill>
                        <a:ln w="0">
                          <a:solidFill>
                            <a:srgbClr val="ff007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4" fillcolor="#ff0073" stroked="t" o:allowincell="f" style="position:absolute;margin-left:21.2pt;margin-top:-14.4pt;width:1.1pt;height:42.45pt;mso-wrap-style:none;v-text-anchor:middle;rotation:270">
                <v:fill o:detectmouseclick="t" color2="#00ff8c"/>
                <v:stroke color="#ff007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FF0073"/>
          <w:sz w:val="52"/>
          <w:szCs w:val="52"/>
        </w:rPr>
        <w:t>Letní provoz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2732405</wp:posOffset>
            </wp:positionH>
            <wp:positionV relativeFrom="paragraph">
              <wp:posOffset>635</wp:posOffset>
            </wp:positionV>
            <wp:extent cx="467995" cy="467995"/>
            <wp:effectExtent l="0" t="0" r="0" b="0"/>
            <wp:wrapNone/>
            <wp:docPr id="15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jc w:val="left"/>
        <w:rPr/>
      </w:pPr>
      <w:r>
        <w:rPr>
          <w:rStyle w:val="Silnzdraznn"/>
          <w:rFonts w:ascii="Liberation Sans" w:hAnsi="Liberation Sans"/>
          <w:b/>
          <w:bCs/>
          <w:i w:val="false"/>
          <w:caps/>
          <w:color w:val="028B44"/>
          <w:spacing w:val="12"/>
          <w:sz w:val="24"/>
          <w:szCs w:val="24"/>
          <w:u w:val="none"/>
        </w:rPr>
        <w:t xml:space="preserve">Svornosti </w:t>
      </w:r>
      <w:r>
        <w:rPr>
          <w:rStyle w:val="Silnzdraznn"/>
          <w:rFonts w:ascii="Liberation Sans" w:hAnsi="Liberation Sans"/>
          <w:b/>
          <w:bCs/>
          <w:i w:val="false"/>
          <w:caps/>
          <w:color w:val="028B44"/>
          <w:spacing w:val="12"/>
          <w:sz w:val="24"/>
          <w:szCs w:val="24"/>
          <w:u w:val="none"/>
        </w:rPr>
        <w:t>A</w:t>
      </w:r>
      <w:r>
        <w:rPr>
          <w:rStyle w:val="Silnzdraznn"/>
          <w:rFonts w:ascii="Liberation Sans" w:hAnsi="Liberation Sans"/>
          <w:b/>
          <w:bCs/>
          <w:i w:val="false"/>
          <w:caps/>
          <w:color w:val="028B44"/>
          <w:spacing w:val="12"/>
          <w:sz w:val="24"/>
          <w:szCs w:val="24"/>
          <w:u w:val="none"/>
        </w:rPr>
        <w:t xml:space="preserve"> Šrámkova</w:t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Pondělí</w:t>
        <w:tab/>
        <w:tab/>
        <w:t>8.00–12.00 | 13.00–18.00</w:t>
        <w:tab/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Úterý</w:t>
        <w:tab/>
        <w:tab/>
        <w:t>8.00–12.00 | 13.00–16.00</w:t>
        <w:tab/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Středa</w:t>
        <w:tab/>
        <w:tab/>
        <w:tab/>
        <w:t xml:space="preserve">         13.00–16.00</w:t>
      </w:r>
    </w:p>
    <w:p>
      <w:pPr>
        <w:pStyle w:val="Normal"/>
        <w:bidi w:val="0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Čtvrtek</w:t>
        <w:tab/>
        <w:tab/>
        <w:t>8.00–12.00 | 13.00–18.00</w:t>
      </w:r>
    </w:p>
    <w:p>
      <w:pPr>
        <w:pStyle w:val="Normal"/>
        <w:bidi w:val="0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 xml:space="preserve">Pátek </w:t>
        <w:tab/>
        <w:tab/>
        <w:t>8.00–12.00 | 13.00–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1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6.00</w:t>
      </w:r>
    </w:p>
    <w:p>
      <w:pPr>
        <w:pStyle w:val="Normal"/>
        <w:bidi w:val="0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Sobota</w:t>
        <w:tab/>
        <w:tab/>
        <w:tab/>
        <w:t>Zavřeno</w:t>
      </w:r>
    </w:p>
    <w:p>
      <w:pPr>
        <w:pStyle w:val="Normal"/>
        <w:bidi w:val="0"/>
        <w:spacing w:lineRule="auto" w:line="276" w:before="0" w:after="0"/>
        <w:jc w:val="left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/>
      </w:r>
    </w:p>
    <w:p>
      <w:pPr>
        <w:pStyle w:val="Normal"/>
        <w:spacing w:lineRule="auto" w:line="276" w:before="0" w:after="113"/>
        <w:jc w:val="left"/>
        <w:rPr/>
      </w:pPr>
      <w:r>
        <w:rPr>
          <w:rStyle w:val="Silnzdraznn"/>
          <w:rFonts w:ascii="Liberation Sans" w:hAnsi="Liberation Sans"/>
          <w:b/>
          <w:bCs/>
          <w:i w:val="false"/>
          <w:caps/>
          <w:color w:val="028B44"/>
          <w:spacing w:val="12"/>
          <w:sz w:val="24"/>
          <w:szCs w:val="24"/>
          <w:u w:val="none"/>
        </w:rPr>
        <w:t>J. Seiferta a U Jeslí</w:t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Pondělí</w:t>
        <w:tab/>
        <w:tab/>
        <w:tab/>
        <w:t xml:space="preserve">         13.00–1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7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.00</w:t>
        <w:tab/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Úterý</w:t>
        <w:tab/>
        <w:tab/>
        <w:t>8.00–12.00 | 13.00–16.00</w:t>
        <w:tab/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Středa</w:t>
        <w:tab/>
        <w:tab/>
        <w:tab/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Zavřeno</w:t>
      </w:r>
    </w:p>
    <w:p>
      <w:pPr>
        <w:pStyle w:val="Normal"/>
        <w:bidi w:val="0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Čtvrtek</w:t>
        <w:tab/>
        <w:tab/>
        <w:t>8.00–12.00 | 13.00–1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7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.00</w:t>
      </w:r>
    </w:p>
    <w:p>
      <w:pPr>
        <w:pStyle w:val="Normal"/>
        <w:bidi w:val="0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 xml:space="preserve">Pátek </w:t>
        <w:tab/>
        <w:tab/>
        <w:t>8.00–12.00 | 13.00–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1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6.00</w:t>
      </w:r>
    </w:p>
    <w:p>
      <w:pPr>
        <w:pStyle w:val="Normal"/>
        <w:bidi w:val="0"/>
        <w:spacing w:lineRule="auto" w:line="276" w:before="0" w:after="0"/>
        <w:jc w:val="left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/>
      </w:r>
    </w:p>
    <w:p>
      <w:pPr>
        <w:pStyle w:val="Normal"/>
        <w:spacing w:lineRule="auto" w:line="276" w:before="0" w:after="113"/>
        <w:jc w:val="left"/>
        <w:rPr/>
      </w:pPr>
      <w:r>
        <w:rPr>
          <w:rStyle w:val="Silnzdraznn"/>
          <w:rFonts w:ascii="Liberation Sans" w:hAnsi="Liberation Sans"/>
          <w:b/>
          <w:bCs/>
          <w:i w:val="false"/>
          <w:caps/>
          <w:color w:val="028B44"/>
          <w:spacing w:val="12"/>
          <w:sz w:val="24"/>
          <w:szCs w:val="24"/>
          <w:u w:val="none"/>
        </w:rPr>
        <w:t>Gen. Svobody</w:t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Pondělí</w:t>
        <w:tab/>
        <w:tab/>
        <w:t>8.00–12.00 | 13.00–1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7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.00</w:t>
        <w:tab/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Úterý</w:t>
        <w:tab/>
        <w:tab/>
        <w:t>8.00–12.00 | 13.00–16.00</w:t>
        <w:tab/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Středa</w:t>
        <w:tab/>
        <w:tab/>
        <w:tab/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Zavřeno</w:t>
      </w:r>
    </w:p>
    <w:p>
      <w:pPr>
        <w:pStyle w:val="Normal"/>
        <w:bidi w:val="0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Čtvrtek</w:t>
        <w:tab/>
        <w:tab/>
        <w:t>8.00–12.00 | 13.00–1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7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.00</w:t>
      </w:r>
    </w:p>
    <w:p>
      <w:pPr>
        <w:pStyle w:val="Normal"/>
        <w:bidi w:val="0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 xml:space="preserve">Pátek </w:t>
        <w:tab/>
        <w:tab/>
        <w:t>8.00–12.00 | 13.00–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1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6.00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jc w:val="left"/>
        <w:rPr/>
      </w:pPr>
      <w:r>
        <w:rPr>
          <w:rStyle w:val="Silnzdraznn"/>
          <w:rFonts w:ascii="Liberation Sans" w:hAnsi="Liberation Sans"/>
          <w:b/>
          <w:bCs/>
          <w:i w:val="false"/>
          <w:caps/>
          <w:color w:val="028B44"/>
          <w:spacing w:val="12"/>
          <w:sz w:val="24"/>
          <w:szCs w:val="24"/>
          <w:u w:val="none"/>
        </w:rPr>
        <w:t xml:space="preserve">U Zborůvky, </w:t>
      </w:r>
      <w:r>
        <w:rPr>
          <w:rStyle w:val="Silnzdraznn"/>
          <w:rFonts w:ascii="Liberation Sans" w:hAnsi="Liberation Sans"/>
          <w:b/>
          <w:bCs/>
          <w:i w:val="false"/>
          <w:caps/>
          <w:color w:val="028B44"/>
          <w:spacing w:val="12"/>
          <w:sz w:val="24"/>
          <w:szCs w:val="24"/>
          <w:u w:val="none"/>
        </w:rPr>
        <w:t>B</w:t>
      </w:r>
      <w:r>
        <w:rPr>
          <w:rStyle w:val="Silnzdraznn"/>
          <w:rFonts w:ascii="Liberation Sans" w:hAnsi="Liberation Sans"/>
          <w:b/>
          <w:bCs/>
          <w:i w:val="false"/>
          <w:caps/>
          <w:color w:val="028B44"/>
          <w:spacing w:val="12"/>
          <w:sz w:val="24"/>
          <w:szCs w:val="24"/>
          <w:u w:val="none"/>
        </w:rPr>
        <w:t>ludovice</w:t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Pondělí 21. 7.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ab/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9.00-17.00</w:t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Po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n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dělí 18. 8.</w:t>
        <w:tab/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9.00-17.00</w:t>
      </w:r>
    </w:p>
    <w:p>
      <w:pPr>
        <w:pStyle w:val="Normal"/>
        <w:spacing w:lineRule="auto" w:line="276" w:before="0" w:after="0"/>
        <w:jc w:val="left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/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V sanitárních dnech 30. 7. až 1. 8. budou zavřeny všechny pobočky knihovny, včetně expozice.</w:t>
      </w:r>
    </w:p>
    <w:p>
      <w:pPr>
        <w:pStyle w:val="Normal"/>
        <w:spacing w:lineRule="auto" w:line="276" w:before="0" w:after="0"/>
        <w:jc w:val="left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</w:pPr>
      <w:r>
        <w:rPr/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Půjčovna pro dospělé na Šramkově ulici bude navíc uzavřena ve dnech 7. 7. až 16. 7. z důvodu revize knihovního fondu.</w:t>
      </w:r>
    </w:p>
    <w:p>
      <w:pPr>
        <w:pStyle w:val="Normal"/>
        <w:spacing w:lineRule="auto" w:line="276" w:before="0" w:after="0"/>
        <w:jc w:val="left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Děkujeme za pochopení.</w:t>
      </w:r>
    </w:p>
    <w:p>
      <w:pPr>
        <w:sectPr>
          <w:type w:val="continuous"/>
          <w:pgSz w:orient="landscape" w:w="16838" w:h="11906"/>
          <w:pgMar w:left="283" w:right="283" w:gutter="0" w:header="0" w:top="454" w:footer="0" w:bottom="454"/>
          <w:cols w:num="3" w:space="566" w:equalWidth="true" w:sep="false"/>
          <w:formProt w:val="false"/>
          <w:textDirection w:val="lrTb"/>
          <w:docGrid w:type="default" w:linePitch="312" w:charSpace="4294961151"/>
        </w:sectPr>
      </w:pPr>
    </w:p>
    <w:sectPr>
      <w:type w:val="continuous"/>
      <w:pgSz w:orient="landscape" w:w="16838" w:h="11906"/>
      <w:pgMar w:left="283" w:right="283" w:gutter="0" w:header="0" w:top="454" w:footer="0" w:bottom="454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Symbol">
    <w:charset w:val="01"/>
    <w:family w:val="auto"/>
    <w:pitch w:val="default"/>
  </w:font>
  <w:font w:name="OpenSymbol">
    <w:altName w:val="Arial Unicode MS"/>
    <w:charset w:val="01"/>
    <w:family w:val="auto"/>
    <w:pitch w:val="default"/>
  </w:font>
  <w:font w:name="Wingdings">
    <w:charset w:val="02"/>
    <w:family w:val="auto"/>
    <w:pitch w:val="default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94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cs-CZ" w:eastAsia="zh-CN" w:bidi="hi-IN"/>
    </w:rPr>
  </w:style>
  <w:style w:type="paragraph" w:styleId="Nadpis1">
    <w:name w:val="Heading 1"/>
    <w:basedOn w:val="Nadpis"/>
    <w:qFormat/>
    <w:pPr/>
    <w:rPr/>
  </w:style>
  <w:style w:type="paragraph" w:styleId="Nadpis2">
    <w:name w:val="Heading 2"/>
    <w:basedOn w:val="Nadpis"/>
    <w:qFormat/>
    <w:pPr/>
    <w:rPr/>
  </w:style>
  <w:style w:type="paragraph" w:styleId="Nadpis3">
    <w:name w:val="Heading 3"/>
    <w:basedOn w:val="Nadpis"/>
    <w:qFormat/>
    <w:pPr/>
    <w:rPr/>
  </w:style>
  <w:style w:type="character" w:styleId="WW8Num2z0">
    <w:name w:val="WW8Num2z0"/>
    <w:qFormat/>
    <w:rPr>
      <w:rFonts w:ascii="Symbol" w:hAnsi="Symbol" w:cs="OpenSymbol;Arial Unicode MS"/>
      <w:b/>
      <w:bCs/>
    </w:rPr>
  </w:style>
  <w:style w:type="character" w:styleId="WW8Num2z1">
    <w:name w:val="WW8Num2z1"/>
    <w:qFormat/>
    <w:rPr>
      <w:rFonts w:ascii="OpenSymbol;Arial Unicode MS" w:hAnsi="OpenSymbol;Arial Unicode MS" w:cs="OpenSymbol;Arial Unicode MS"/>
      <w:b/>
      <w:bCs/>
    </w:rPr>
  </w:style>
  <w:style w:type="character" w:styleId="WW8Num3z0">
    <w:name w:val="WW8Num3z0"/>
    <w:qFormat/>
    <w:rPr>
      <w:rFonts w:ascii="Wingdings" w:hAnsi="Wingdings" w:cs="Wingdings"/>
      <w:shadow w:val="false"/>
      <w:color w:val="111111"/>
      <w:sz w:val="44"/>
      <w:szCs w:val="44"/>
    </w:rPr>
  </w:style>
  <w:style w:type="character" w:styleId="WW8Num3z1">
    <w:name w:val="WW8Num3z1"/>
    <w:qFormat/>
    <w:rPr>
      <w:rFonts w:ascii="OpenSymbol;Arial Unicode MS" w:hAnsi="OpenSymbol;Arial Unicode MS" w:cs="OpenSymbol;Arial Unicode MS"/>
      <w:b/>
      <w:bCs/>
    </w:rPr>
  </w:style>
  <w:style w:type="character" w:styleId="WW8Num3z3">
    <w:name w:val="WW8Num3z3"/>
    <w:qFormat/>
    <w:rPr>
      <w:rFonts w:ascii="Symbol" w:hAnsi="Symbol" w:cs="OpenSymbol;Arial Unicode MS"/>
      <w:b/>
      <w:bCs/>
    </w:rPr>
  </w:style>
  <w:style w:type="character" w:styleId="WW8Num5z0">
    <w:name w:val="WW8Num5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5z1">
    <w:name w:val="WW8Num5z1"/>
    <w:qFormat/>
    <w:rPr>
      <w:rFonts w:ascii="OpenSymbol;Arial Unicode MS" w:hAnsi="OpenSymbol;Arial Unicode MS" w:cs="OpenSymbol;Arial Unicode MS"/>
      <w:b/>
      <w:bCs/>
    </w:rPr>
  </w:style>
  <w:style w:type="character" w:styleId="WW8Num7z0">
    <w:name w:val="WW8Num7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7z1">
    <w:name w:val="WW8Num7z1"/>
    <w:qFormat/>
    <w:rPr>
      <w:rFonts w:ascii="OpenSymbol;Arial Unicode MS" w:hAnsi="OpenSymbol;Arial Unicode MS" w:cs="OpenSymbol;Arial Unicode MS"/>
      <w:b/>
      <w:bCs/>
    </w:rPr>
  </w:style>
  <w:style w:type="character" w:styleId="Silnzdraznn">
    <w:name w:val="Silné zdůraznění"/>
    <w:qFormat/>
    <w:rPr>
      <w:b/>
      <w:bCs/>
    </w:rPr>
  </w:style>
  <w:style w:type="character" w:styleId="Zdraznn">
    <w:name w:val="Zdůraznění"/>
    <w:qFormat/>
    <w:rPr>
      <w:i/>
      <w:iCs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character" w:styleId="Navtveninternetovodkaz">
    <w:name w:val="Navštívený internetový odkaz"/>
    <w:rPr>
      <w:color w:val="800000"/>
      <w:u w:val="single"/>
      <w:lang w:val="zxx" w:eastAsia="zxx" w:bidi="zxx"/>
    </w:rPr>
  </w:style>
  <w:style w:type="character" w:styleId="Symbolyproslovn">
    <w:name w:val="Symboly pro číslování"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Mang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  <w:style w:type="paragraph" w:styleId="Obsahtabulky">
    <w:name w:val="Obsah tabulky"/>
    <w:basedOn w:val="Normal"/>
    <w:qFormat/>
    <w:pPr>
      <w:suppressLineNumbers/>
    </w:pPr>
    <w:rPr/>
  </w:style>
  <w:style w:type="paragraph" w:styleId="Nadpistabulky">
    <w:name w:val="Nadpis tabulky"/>
    <w:basedOn w:val="Obsahtabulky"/>
    <w:qFormat/>
    <w:pPr/>
    <w:rPr/>
  </w:style>
  <w:style w:type="paragraph" w:styleId="Vodorovnra">
    <w:name w:val="Vodorovná čára"/>
    <w:basedOn w:val="Normal"/>
    <w:qFormat/>
    <w:pPr/>
    <w:rPr/>
  </w:style>
  <w:style w:type="paragraph" w:styleId="Citace">
    <w:name w:val="Citace"/>
    <w:basedOn w:val="Normal"/>
    <w:qFormat/>
    <w:pPr/>
    <w:rPr/>
  </w:style>
  <w:style w:type="paragraph" w:styleId="Nzev">
    <w:name w:val="Title"/>
    <w:basedOn w:val="Nadpis"/>
    <w:qFormat/>
    <w:pPr/>
    <w:rPr/>
  </w:style>
  <w:style w:type="paragraph" w:styleId="Podtitul">
    <w:name w:val="Subtitle"/>
    <w:basedOn w:val="Nadpis"/>
    <w:qFormat/>
    <w:pPr/>
    <w:rPr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5">
    <w:name w:val="WW8Num5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2444</TotalTime>
  <Application>LibreOffice/7.3.7.2$Linux_X86_64 LibreOffice_project/30$Build-2</Application>
  <AppVersion>15.0000</AppVersion>
  <Pages>2</Pages>
  <Words>782</Words>
  <Characters>4277</Characters>
  <CharactersWithSpaces>5012</CharactersWithSpaces>
  <Paragraphs>96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2016-12-13T08:24:21Z</dcterms:created>
  <dc:creator/>
  <dc:description/>
  <dc:language>cs-CZ</dc:language>
  <cp:lastModifiedBy/>
  <cp:lastPrinted>2019-02-21T10:41:27Z</cp:lastPrinted>
  <dcterms:modified xsi:type="dcterms:W3CDTF">2025-06-13T08:59:15Z</dcterms:modified>
  <cp:revision>173</cp:revision>
  <dc:subject/>
  <dc:title/>
</cp:coreProperties>
</file>