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16825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16825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e97dac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a6088d"/>
                        </a:solidFill>
                        <a:ln w="0">
                          <a:solidFill>
                            <a:srgbClr val="a6088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a6088d" stroked="t" o:allowincell="f" style="position:absolute;margin-left:-14.15pt;margin-top:0.55pt;width:26.9pt;height:292.75pt;mso-wrap-style:none;v-text-anchor:middle">
                <v:fill o:detectmouseclick="t" color2="#59f772"/>
                <v:stroke color="#a6088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A6088D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2024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57150"/>
          <w:spacing w:val="4"/>
          <w:sz w:val="72"/>
          <w:szCs w:val="72"/>
        </w:rPr>
        <w:t>Březen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351790</wp:posOffset>
            </wp:positionH>
            <wp:positionV relativeFrom="paragraph">
              <wp:posOffset>-61595</wp:posOffset>
            </wp:positionV>
            <wp:extent cx="626110" cy="504190"/>
            <wp:effectExtent l="0" t="0" r="0" b="0"/>
            <wp:wrapSquare wrapText="bothSides"/>
            <wp:docPr id="5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113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32"/>
          <w:szCs w:val="32"/>
        </w:rPr>
        <w:t xml:space="preserve">  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32"/>
          <w:szCs w:val="32"/>
        </w:rPr>
        <w:t>Zašifrováno</w:t>
      </w:r>
    </w:p>
    <w:p>
      <w:pPr>
        <w:pStyle w:val="Tlotextu"/>
        <w:spacing w:lineRule="auto" w:line="276" w:before="0" w:after="28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blíbená soutěž pro dětské i dospělé čtenáře je zpět! Každou březnovou středu budou na všech pobočkách a webu knihovny zveřejněny ind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cie, které soutěžícím pomohou odhalit  knih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Ze správných odpovědí vylosujeme tři výherce, kteří obdrží knižní cenu.</w:t>
      </w:r>
    </w:p>
    <w:p>
      <w:pPr>
        <w:pStyle w:val="Normal"/>
        <w:spacing w:lineRule="auto" w:line="276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1701" w:right="0" w:hanging="0"/>
        <w:rPr/>
      </w:pPr>
      <w:r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351790</wp:posOffset>
            </wp:positionH>
            <wp:positionV relativeFrom="paragraph">
              <wp:posOffset>-4445</wp:posOffset>
            </wp:positionV>
            <wp:extent cx="654685" cy="527050"/>
            <wp:effectExtent l="0" t="0" r="0" b="0"/>
            <wp:wrapSquare wrapText="bothSides"/>
            <wp:docPr id="6" name="Obrázek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2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32"/>
          <w:szCs w:val="32"/>
        </w:rPr>
        <w:t>Tvoříme knižní hrdiny</w:t>
      </w:r>
    </w:p>
    <w:p>
      <w:pPr>
        <w:pStyle w:val="Tlotextu"/>
        <w:spacing w:lineRule="auto" w:line="276" w:before="113" w:after="57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1. 3.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startuje 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ročník literárně-výtvarného projektu, jehož tématem je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autor komiksu </w:t>
      </w:r>
      <w:r>
        <w:rPr>
          <w:rStyle w:val="Silnzdraznn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1"/>
          <w:szCs w:val="21"/>
        </w:rPr>
        <w:t>Čtyřlístek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, pan Jaroslav Němeček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Děti mohou tvořit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známé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postavy až do 31. 5. 202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4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 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7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eff4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eff4fd" stroked="t" o:allowincell="f" style="position:absolute;margin-left:-14.15pt;margin-top:-22.7pt;width:280.6pt;height:595.25pt;mso-wrap-style:none;v-text-anchor:middle">
                <v:fill o:detectmouseclick="t" color2="#100b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57150"/>
                        </a:solidFill>
                        <a:ln w="0">
                          <a:solidFill>
                            <a:srgbClr val="05715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057150" stroked="t" o:allowincell="f" style="position:absolute;margin-left:57.2pt;margin-top:-50.4pt;width:2.8pt;height:116.15pt;mso-wrap-style:none;v-text-anchor:middle;rotation:270">
                <v:fill o:detectmouseclick="t" color2="#fa8eaf"/>
                <v:stroke color="#05715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57150"/>
          <w:sz w:val="52"/>
          <w:szCs w:val="52"/>
        </w:rPr>
        <w:t>Pro děti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9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1191" w:right="0" w:hanging="0"/>
        <w:rPr/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6350</wp:posOffset>
            </wp:positionH>
            <wp:positionV relativeFrom="paragraph">
              <wp:posOffset>-19685</wp:posOffset>
            </wp:positionV>
            <wp:extent cx="590550" cy="474980"/>
            <wp:effectExtent l="0" t="0" r="0" b="0"/>
            <wp:wrapSquare wrapText="bothSides"/>
            <wp:docPr id="10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color w:val="057150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color w:val="057150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057150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057150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057150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057150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1191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A6088D"/>
          <w:spacing w:val="4"/>
          <w:sz w:val="26"/>
          <w:szCs w:val="26"/>
        </w:rPr>
        <w:t>Robotí challenge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tanoviště s úkoly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vás provedou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světem robotiky a moderních technologií.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rogramování robotů, skládání robotických stavebnic, tvorb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pomocí 3D per.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B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 xml:space="preserve">ookstart: 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Ten dělá to a ten zas tohle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Zveme děti od 2 do 5 let na povídání a hraní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o různých povoláních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yrobíme si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prstové loutky.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Nutná rezervace na tel.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B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 xml:space="preserve">ookstart: 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Hrátky s jazyky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Tentokrát se zaměříme na výuku cizích jazyků u dětí předškolního věku. O své rady a tipy se s námi podělí lektor jazykové školy.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Nutná rezervace na e-mailu prodeti@knih-havirov.cz nebo tel. 597 317 223.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 xml:space="preserve">Jaro </w:t>
      </w:r>
      <w:r>
        <w:rPr>
          <w:rStyle w:val="Silnzdraznn"/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>Ť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uká na vrátka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Projdeme se jarní přírodou, zazpíváme si a nakreslíme jarní kytičky. Akce pro děti od 2 do 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0" w:after="113"/>
        <w:ind w:left="1020" w:right="0" w:hanging="0"/>
        <w:rPr/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-43180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11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e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102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Hody, Hody do knihovny!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Náš velikonoční posel jara se nás rozhodl trochu potrápit. Do vajíček místo sladkostí ukryl úkoly. Když je rozlousknete, určitě se o sladkost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podělí.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1020" w:right="0" w:hanging="0"/>
        <w:rPr/>
      </w:pPr>
      <w: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-43180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12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28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od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102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A6088D"/>
          <w:spacing w:val="4"/>
          <w:sz w:val="26"/>
          <w:szCs w:val="26"/>
        </w:rPr>
        <w:t>Vyrob si svou knihu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sz w:val="21"/>
          <w:szCs w:val="21"/>
        </w:rPr>
        <w:t xml:space="preserve">Výtvarná dílna. </w:t>
      </w:r>
      <w:r>
        <w:rPr>
          <w:rStyle w:val="Silnzdraznn"/>
          <w:rFonts w:ascii="Liberation Sans" w:hAnsi="Liberation Sans"/>
          <w:b w:val="false"/>
          <w:bCs w:val="false"/>
          <w:sz w:val="21"/>
          <w:szCs w:val="21"/>
        </w:rPr>
        <w:t>Využijeme razítka, obrázky nebo samolepky a vytvoříme si knihu podle svých představ.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 xml:space="preserve">U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Jeslí 2,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13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057150"/>
                        </a:solidFill>
                        <a:ln w="0">
                          <a:solidFill>
                            <a:srgbClr val="05715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057150" stroked="t" o:allowincell="f" style="position:absolute;margin-left:24.6pt;margin-top:-17.8pt;width:2.8pt;height:50.95pt;mso-wrap-style:none;v-text-anchor:middle;rotation:270">
                <v:fill o:detectmouseclick="t" color2="#fa8eaf"/>
                <v:stroke color="#05715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57150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057150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4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30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hodin</w:t>
      </w:r>
    </w:p>
    <w:p>
      <w:pPr>
        <w:pStyle w:val="Normal"/>
        <w:spacing w:lineRule="exact" w:line="340" w:before="0" w:after="113"/>
        <w:ind w:left="1020" w:right="0" w:hanging="0"/>
        <w:rPr/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-43180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15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/>
          <w:caps/>
          <w:color w:val="A6088D"/>
          <w:spacing w:val="4"/>
          <w:sz w:val="26"/>
          <w:szCs w:val="26"/>
        </w:rPr>
        <w:t>Svobodná vůle: Iluze nebo schopnost?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Úvodní přednáška ze čtyřdílného cyklu </w:t>
      </w:r>
      <w:r>
        <w:rPr>
          <w:rStyle w:val="Silnzdraznn"/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</w:rPr>
        <w:t>Psychologie na každý den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ektorkou Mgr. Adél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Plačkov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Vstupné za jednu přednášku 70 Kč, cyklus 250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6. 3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v 18 hodin</w:t>
      </w:r>
    </w:p>
    <w:p>
      <w:pPr>
        <w:pStyle w:val="Normal"/>
        <w:spacing w:lineRule="auto" w:line="276" w:before="0" w:after="113"/>
        <w:ind w:left="1020" w:right="0" w:hanging="0"/>
        <w:rPr/>
      </w:pP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-43180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16" name="Obrázek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 xml:space="preserve">Umělecké poselství 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Jaroslav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 xml:space="preserve">a 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Kap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ce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Literární večer věnovaný ostravskému malíři Jaroslavu Kapcovi (1924–1998). Vystoupí Mgr. Milada Kaďůrková a herec NDM Miroslav Rataj.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113"/>
        <w:ind w:left="1020" w:right="0" w:hanging="0"/>
        <w:rPr/>
      </w:pPr>
      <w: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-43180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17" name="Obrázek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102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jak se uvolnit ve stresu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 přednášce Šárky Stejskalové se účastníci dozví, jak náš mozek a tělo reagují na stres. Ukážeme si jednoduchá cvičení na každý den. Vstupné 40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Pobočka 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od 17.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30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/>
          <w:caps/>
          <w:color w:val="A6088D"/>
          <w:spacing w:val="4"/>
          <w:sz w:val="26"/>
          <w:szCs w:val="26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příznivců kineziologie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vede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J. Mažgut.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57150"/>
          <w:sz w:val="22"/>
          <w:szCs w:val="22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Karetní klub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Setkání zájemkyň o žolíky.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Pobočka J. Seiferta 8,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57150"/>
          <w:sz w:val="22"/>
          <w:szCs w:val="22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v 15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 xml:space="preserve">Monča: 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drátkované srdíčko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ekc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drátování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Šárkou Dvořákovou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Vstupné 150 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Rezervace na tel. 597 317 227 nebo e-mailu sucha@knih-havirov.cz.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1020" w:right="0" w:hanging="0"/>
        <w:rPr/>
      </w:pPr>
      <w: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-43180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18" name="Obrázek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14. 3. v 16.30 hodin</w:t>
      </w:r>
    </w:p>
    <w:p>
      <w:pPr>
        <w:pStyle w:val="Normal"/>
        <w:spacing w:lineRule="auto" w:line="276" w:before="0" w:after="113"/>
        <w:ind w:left="102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Kurz drátování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Oblíbený workshop s Šárkou Dvořákovou. Tentokrát si odrátuj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eme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dřevěné vajíčko.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ena kurzu 230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utná rezervace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 tel. 597 317 219 nebo e-mailu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dospeli@knih-havirov.cz.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0" w:after="113"/>
        <w:ind w:left="1191" w:right="0" w:hanging="0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9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eff4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eff4fd" stroked="t" o:allowincell="f" style="position:absolute;margin-left:-14.15pt;margin-top:-22.7pt;width:280.6pt;height:595.25pt;mso-wrap-style:none;v-text-anchor:middle">
                <v:fill o:detectmouseclick="t" color2="#100b02"/>
                <v:stroke color="#eff4fd" joinstyle="round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12065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20" name="Obrázek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16. 3.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od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1191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Mini Mangafest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Pro fanoušky anim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a mangy.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K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-klub,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1191" w:right="0" w:hanging="0"/>
        <w:rPr/>
      </w:pPr>
      <w: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12700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21" name="Obrázek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1191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Jarní tvoření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yrobíme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korálkový přívěsek na obruči.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utná rezervace na tel. 597 317 225 nebo e-mailu seiferta@knih-havirov.cz. Vstupné 100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Pobočka 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1191" w:right="0" w:hanging="0"/>
        <w:rPr/>
      </w:pPr>
      <w: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6350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22" name="Obrázek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20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od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9.30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1191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A6088D"/>
          <w:spacing w:val="4"/>
          <w:sz w:val="26"/>
          <w:szCs w:val="26"/>
        </w:rPr>
        <w:t>Posezení nad knihami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sz w:val="21"/>
          <w:szCs w:val="21"/>
        </w:rPr>
        <w:t xml:space="preserve">Knižní klub </w:t>
      </w:r>
      <w:r>
        <w:rPr>
          <w:rStyle w:val="Silnzdraznn"/>
          <w:rFonts w:ascii="Liberation Sans" w:hAnsi="Liberation Sans"/>
          <w:b w:val="false"/>
          <w:bCs w:val="false"/>
          <w:sz w:val="21"/>
          <w:szCs w:val="21"/>
        </w:rPr>
        <w:t>pro seniory</w:t>
      </w:r>
      <w:r>
        <w:rPr>
          <w:rStyle w:val="Silnzdraznn"/>
          <w:rFonts w:ascii="Liberation Sans" w:hAnsi="Liberation Sans"/>
          <w:b w:val="false"/>
          <w:bCs w:val="false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Jeslí 2,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20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7.30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hodin</w:t>
      </w:r>
    </w:p>
    <w:p>
      <w:pPr>
        <w:pStyle w:val="Normal"/>
        <w:spacing w:lineRule="exact" w:line="397" w:before="0" w:after="113"/>
        <w:ind w:left="1191" w:right="0" w:hanging="0"/>
        <w:rPr/>
      </w:pPr>
      <w: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17780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23" name="Obrázek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i w:val="false"/>
          <w:caps/>
          <w:color w:val="A6088D"/>
          <w:spacing w:val="-6"/>
          <w:sz w:val="26"/>
          <w:szCs w:val="26"/>
        </w:rPr>
        <w:t>Ke</w:t>
      </w:r>
      <w:r>
        <w:rPr>
          <w:rStyle w:val="Silnzdraznn"/>
          <w:rFonts w:ascii="Liberation Sans" w:hAnsi="Liberation Sans"/>
          <w:b/>
          <w:bCs/>
          <w:i w:val="false"/>
          <w:caps/>
          <w:color w:val="A6088D"/>
          <w:spacing w:val="-6"/>
          <w:sz w:val="26"/>
          <w:szCs w:val="26"/>
        </w:rPr>
        <w:t>ň</w:t>
      </w:r>
      <w:r>
        <w:rPr>
          <w:rStyle w:val="Silnzdraznn"/>
          <w:rFonts w:ascii="Liberation Sans" w:hAnsi="Liberation Sans"/>
          <w:i w:val="false"/>
          <w:caps/>
          <w:color w:val="A6088D"/>
          <w:spacing w:val="-6"/>
          <w:sz w:val="26"/>
          <w:szCs w:val="26"/>
        </w:rPr>
        <w:t>a chudá i bohatá očima mladého dobrovolníka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Cestovatelská přednáška Davida Pakizera.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Style w:val="Silnzdraznn"/>
          <w:b w:val="false"/>
          <w:b w:val="false"/>
          <w:bCs w:val="false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21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. 3. 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hodin</w:t>
      </w:r>
    </w:p>
    <w:p>
      <w:pPr>
        <w:pStyle w:val="Normal"/>
        <w:spacing w:lineRule="exact" w:line="397" w:before="0" w:after="113"/>
        <w:ind w:left="1191" w:right="0" w:hanging="0"/>
        <w:rPr/>
      </w:pPr>
      <w: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12065</wp:posOffset>
            </wp:positionH>
            <wp:positionV relativeFrom="paragraph">
              <wp:posOffset>-17780</wp:posOffset>
            </wp:positionV>
            <wp:extent cx="590550" cy="474980"/>
            <wp:effectExtent l="0" t="0" r="0" b="0"/>
            <wp:wrapSquare wrapText="bothSides"/>
            <wp:docPr id="24" name="Obrázek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1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Zoufalky aneb rande jak cyp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Beseda s autorkou knihy Ivanou Hlubinkovou Kožmínovou. Vstupné 30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25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57150"/>
                        </a:solidFill>
                        <a:ln w="0">
                          <a:solidFill>
                            <a:srgbClr val="05715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057150" stroked="t" o:allowincell="f" style="position:absolute;margin-left:57.2pt;margin-top:-50.4pt;width:2.8pt;height:116.15pt;mso-wrap-style:none;v-text-anchor:middle;rotation:270">
                <v:fill o:detectmouseclick="t" color2="#fa8eaf"/>
                <v:stroke color="#05715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57150"/>
          <w:sz w:val="52"/>
          <w:szCs w:val="52"/>
        </w:rPr>
        <w:t>výstavy</w:t>
      </w:r>
    </w:p>
    <w:p>
      <w:pPr>
        <w:pStyle w:val="Normal"/>
        <w:spacing w:lineRule="auto" w:line="276" w:before="0" w:after="113"/>
        <w:rPr/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20320</wp:posOffset>
            </wp:positionV>
            <wp:extent cx="467995" cy="467995"/>
            <wp:effectExtent l="0" t="0" r="0" b="0"/>
            <wp:wrapNone/>
            <wp:docPr id="26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27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v 15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M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oravské Slovácko, dravci a šelmy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ernisáž výstavy slabozraké fotografky Hany Juříkové, která se koná v rámci 30. ročníku festivalu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Dny umění nevidomých na Moravě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ve spolupráci se SONS ČR, z. s., oblastní odbočka Havířov-Orlová.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Do 22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V krajině snů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obrazů Elišky Dordové.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-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29.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.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>Voláme jaro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ýstava výrobků s velikonoční tematikou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caps/>
          <w:color w:val="057150"/>
          <w:sz w:val="52"/>
          <w:szCs w:val="52"/>
        </w:rPr>
        <w:t>Knižní jarmark</w:t>
      </w:r>
    </w:p>
    <w:p>
      <w:pPr>
        <w:pStyle w:val="Normal"/>
        <w:spacing w:lineRule="auto" w:line="276" w:before="0" w:after="113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467995" cy="467995"/>
            <wp:effectExtent l="0" t="0" r="0" b="0"/>
            <wp:wrapNone/>
            <wp:docPr id="27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 w:val="false"/>
          <w:bCs w:val="false"/>
          <w:sz w:val="21"/>
          <w:szCs w:val="21"/>
        </w:rPr>
        <w:t>Prodej vyřazených knih za hubičku.</w:t>
      </w:r>
    </w:p>
    <w:p>
      <w:pPr>
        <w:pStyle w:val="Normal"/>
        <w:spacing w:lineRule="auto" w:line="276" w:before="0" w:after="0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4"/>
          <w:szCs w:val="24"/>
        </w:rPr>
        <w:t xml:space="preserve">1.-28. 3. </w:t>
      </w:r>
      <w:r>
        <w:rPr>
          <w:rStyle w:val="Silnzdraznn"/>
          <w:rFonts w:ascii="Liberation Sans" w:hAnsi="Liberation Sans"/>
          <w:b/>
          <w:bCs/>
          <w:i w:val="false"/>
          <w:caps/>
          <w:color w:val="A6088D"/>
          <w:spacing w:val="4"/>
          <w:sz w:val="24"/>
          <w:szCs w:val="24"/>
        </w:rPr>
        <w:t xml:space="preserve"> |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2103120</wp:posOffset>
            </wp:positionH>
            <wp:positionV relativeFrom="paragraph">
              <wp:posOffset>124460</wp:posOffset>
            </wp:positionV>
            <wp:extent cx="1214755" cy="976630"/>
            <wp:effectExtent l="0" t="0" r="0" b="0"/>
            <wp:wrapNone/>
            <wp:docPr id="28" name="Obrázek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1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005" t="5014" r="5005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U Jeslí</w:t>
      </w:r>
    </w:p>
    <w:p>
      <w:pPr>
        <w:pStyle w:val="Normal"/>
        <w:spacing w:lineRule="auto" w:line="276" w:before="0" w:after="0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4"/>
          <w:szCs w:val="24"/>
        </w:rPr>
        <w:t>4. 3.-8. 3.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37D8D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/>
          <w:bCs/>
          <w:i w:val="false"/>
          <w:caps/>
          <w:color w:val="A6088D"/>
          <w:spacing w:val="4"/>
          <w:sz w:val="24"/>
          <w:szCs w:val="24"/>
        </w:rPr>
        <w:t xml:space="preserve"> |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Hornosušská</w:t>
      </w:r>
    </w:p>
    <w:p>
      <w:pPr>
        <w:pStyle w:val="Normal"/>
        <w:spacing w:lineRule="auto" w:line="276" w:before="0" w:after="0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4"/>
          <w:szCs w:val="24"/>
        </w:rPr>
        <w:t xml:space="preserve">5. 3.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A6088D"/>
          <w:spacing w:val="4"/>
          <w:sz w:val="24"/>
          <w:szCs w:val="24"/>
        </w:rPr>
        <w:t>a</w:t>
      </w: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4"/>
          <w:szCs w:val="24"/>
        </w:rPr>
        <w:t xml:space="preserve"> 7. 3. </w:t>
      </w:r>
      <w:r>
        <w:rPr>
          <w:rStyle w:val="Silnzdraznn"/>
          <w:rFonts w:ascii="Liberation Sans" w:hAnsi="Liberation Sans"/>
          <w:b/>
          <w:bCs/>
          <w:i w:val="false"/>
          <w:caps/>
          <w:color w:val="A6088D"/>
          <w:spacing w:val="4"/>
          <w:sz w:val="24"/>
          <w:szCs w:val="24"/>
        </w:rPr>
        <w:t xml:space="preserve"> |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J. Seiferta</w:t>
      </w:r>
    </w:p>
    <w:p>
      <w:pPr>
        <w:pStyle w:val="Normal"/>
        <w:spacing w:lineRule="auto" w:line="276" w:before="0" w:after="0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4"/>
          <w:szCs w:val="24"/>
        </w:rPr>
        <w:t>11. 3.-15. 3.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37D8D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/>
          <w:bCs/>
          <w:i w:val="false"/>
          <w:caps/>
          <w:color w:val="A6088D"/>
          <w:spacing w:val="4"/>
          <w:sz w:val="24"/>
          <w:szCs w:val="24"/>
        </w:rPr>
        <w:t xml:space="preserve"> |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Gen Svobody</w:t>
      </w:r>
    </w:p>
    <w:p>
      <w:pPr>
        <w:pStyle w:val="Normal"/>
        <w:spacing w:lineRule="auto" w:line="276" w:before="0" w:after="0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4"/>
          <w:szCs w:val="24"/>
        </w:rPr>
        <w:t>21. 3.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37D8D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/>
          <w:bCs/>
          <w:i w:val="false"/>
          <w:caps/>
          <w:color w:val="A6088D"/>
          <w:spacing w:val="4"/>
          <w:sz w:val="24"/>
          <w:szCs w:val="24"/>
        </w:rPr>
        <w:t xml:space="preserve"> |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Šrámkova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9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2.png"/><Relationship Id="rId7" Type="http://schemas.openxmlformats.org/officeDocument/2006/relationships/image" Target="media/image2.png"/><Relationship Id="rId8" Type="http://schemas.openxmlformats.org/officeDocument/2006/relationships/image" Target="media/image2.png"/><Relationship Id="rId9" Type="http://schemas.openxmlformats.org/officeDocument/2006/relationships/image" Target="media/image4.png"/><Relationship Id="rId10" Type="http://schemas.openxmlformats.org/officeDocument/2006/relationships/image" Target="media/image2.png"/><Relationship Id="rId11" Type="http://schemas.openxmlformats.org/officeDocument/2006/relationships/image" Target="media/image2.png"/><Relationship Id="rId12" Type="http://schemas.openxmlformats.org/officeDocument/2006/relationships/image" Target="media/image2.png"/><Relationship Id="rId13" Type="http://schemas.openxmlformats.org/officeDocument/2006/relationships/image" Target="media/image2.png"/><Relationship Id="rId14" Type="http://schemas.openxmlformats.org/officeDocument/2006/relationships/image" Target="media/image2.png"/><Relationship Id="rId15" Type="http://schemas.openxmlformats.org/officeDocument/2006/relationships/image" Target="media/image2.png"/><Relationship Id="rId16" Type="http://schemas.openxmlformats.org/officeDocument/2006/relationships/image" Target="media/image2.png"/><Relationship Id="rId17" Type="http://schemas.openxmlformats.org/officeDocument/2006/relationships/image" Target="media/image2.png"/><Relationship Id="rId18" Type="http://schemas.openxmlformats.org/officeDocument/2006/relationships/image" Target="media/image2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2.png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1980</TotalTime>
  <Application>LibreOffice/7.3.7.2$Linux_X86_64 LibreOffice_project/30$Build-2</Application>
  <AppVersion>15.0000</AppVersion>
  <Pages>2</Pages>
  <Words>732</Words>
  <Characters>3950</Characters>
  <CharactersWithSpaces>4598</CharactersWithSpaces>
  <Paragraphs>100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2024-02-23T14:18:21Z</dcterms:modified>
  <cp:revision>153</cp:revision>
  <dc:subject/>
  <dc:title/>
</cp:coreProperties>
</file>